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4FF4" w14:textId="7FC4D3AA" w:rsidR="00220995" w:rsidRDefault="002166C7" w:rsidP="002166C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2166C7">
        <w:rPr>
          <w:rFonts w:ascii="Arial" w:hAnsi="Arial" w:cs="Arial"/>
          <w:b/>
          <w:sz w:val="20"/>
          <w:szCs w:val="20"/>
        </w:rPr>
        <w:t xml:space="preserve">Załącznik nr </w:t>
      </w:r>
      <w:r w:rsidR="00F84280">
        <w:rPr>
          <w:rFonts w:ascii="Arial" w:hAnsi="Arial" w:cs="Arial"/>
          <w:b/>
          <w:sz w:val="20"/>
          <w:szCs w:val="20"/>
        </w:rPr>
        <w:t>3.1</w:t>
      </w:r>
      <w:r w:rsidR="00220995">
        <w:rPr>
          <w:rFonts w:ascii="Arial" w:hAnsi="Arial" w:cs="Arial"/>
          <w:b/>
          <w:sz w:val="20"/>
          <w:szCs w:val="20"/>
        </w:rPr>
        <w:t xml:space="preserve"> </w:t>
      </w:r>
    </w:p>
    <w:p w14:paraId="4FE63D74" w14:textId="1850A478" w:rsidR="002166C7" w:rsidRPr="002166C7" w:rsidRDefault="002166C7" w:rsidP="002166C7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0EF51A" w14:textId="100BAF60" w:rsidR="00023887" w:rsidRDefault="00023887" w:rsidP="00DF080C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10"/>
        <w:gridCol w:w="6662"/>
      </w:tblGrid>
      <w:tr w:rsidR="00DF080C" w:rsidRPr="003E5B4C" w14:paraId="4FB29073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D3C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40EC" w14:textId="0C177810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</w:rPr>
              <w:t>ULTRASONOGRAF Z ZESTAWEM 4 GŁOWIC</w:t>
            </w:r>
          </w:p>
        </w:tc>
      </w:tr>
      <w:tr w:rsidR="00DF080C" w:rsidRPr="003E5B4C" w14:paraId="797BD6AD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693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29DD" w14:textId="18ABC0AF" w:rsidR="00DF080C" w:rsidRPr="009D5C07" w:rsidRDefault="00DF080C" w:rsidP="00E15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</w:rPr>
              <w:t>10 kompletów</w:t>
            </w:r>
          </w:p>
        </w:tc>
      </w:tr>
      <w:tr w:rsidR="00DF080C" w:rsidRPr="007E5469" w14:paraId="20169BCA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B16C" w14:textId="40FA5EEE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>zestawu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386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353D1317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5C17" w14:textId="248774DB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>aparatu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B1AC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43168D70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A2EF" w14:textId="3B52C3EC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9C6A" w14:textId="4A55EA66" w:rsidR="00DF080C" w:rsidRPr="009D5C07" w:rsidRDefault="00901D42" w:rsidP="00E15481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</w:tr>
      <w:tr w:rsidR="00DF080C" w:rsidRPr="000064DA" w14:paraId="1199B57E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8AEE" w14:textId="77777777" w:rsidR="00DF080C" w:rsidRDefault="00DF080C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  <w:p w14:paraId="533CD023" w14:textId="1147978B" w:rsidR="009D5C07" w:rsidRPr="009D5C07" w:rsidRDefault="009D5C07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(min. 24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miesiące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AF5F" w14:textId="3248F782" w:rsidR="00DF080C" w:rsidRPr="009D5C07" w:rsidRDefault="009D5C07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</w:tbl>
    <w:p w14:paraId="0BC2CB68" w14:textId="77777777" w:rsidR="00C5704C" w:rsidRDefault="00C5704C" w:rsidP="0002388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4046"/>
        <w:gridCol w:w="1927"/>
        <w:gridCol w:w="2546"/>
      </w:tblGrid>
      <w:tr w:rsidR="00C5704C" w:rsidRPr="00926FF6" w14:paraId="4E4F250E" w14:textId="77777777" w:rsidTr="0098785B">
        <w:tc>
          <w:tcPr>
            <w:tcW w:w="543" w:type="dxa"/>
            <w:shd w:val="clear" w:color="auto" w:fill="E7E6E6" w:themeFill="background2"/>
            <w:vAlign w:val="center"/>
          </w:tcPr>
          <w:p w14:paraId="46BE00CB" w14:textId="77777777" w:rsidR="00C5704C" w:rsidRPr="00926FF6" w:rsidRDefault="00C5704C" w:rsidP="004B1D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FF6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46" w:type="dxa"/>
            <w:shd w:val="clear" w:color="auto" w:fill="E7E6E6" w:themeFill="background2"/>
            <w:vAlign w:val="center"/>
          </w:tcPr>
          <w:p w14:paraId="0231413E" w14:textId="77777777" w:rsidR="00C5704C" w:rsidRPr="00926FF6" w:rsidRDefault="00C5704C" w:rsidP="004B1D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FF6">
              <w:rPr>
                <w:rFonts w:ascii="Arial" w:hAnsi="Arial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927" w:type="dxa"/>
            <w:shd w:val="clear" w:color="auto" w:fill="E7E6E6" w:themeFill="background2"/>
            <w:vAlign w:val="center"/>
          </w:tcPr>
          <w:p w14:paraId="36A0A4AA" w14:textId="77777777" w:rsidR="00C5704C" w:rsidRPr="00926FF6" w:rsidRDefault="00C5704C" w:rsidP="004B1D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FF6">
              <w:rPr>
                <w:rFonts w:ascii="Arial" w:hAnsi="Arial" w:cs="Arial"/>
                <w:b/>
                <w:bCs/>
                <w:sz w:val="20"/>
                <w:szCs w:val="20"/>
              </w:rPr>
              <w:t>PARAMETR GRANICZNY- WYMAGANY</w:t>
            </w:r>
          </w:p>
        </w:tc>
        <w:tc>
          <w:tcPr>
            <w:tcW w:w="2546" w:type="dxa"/>
            <w:shd w:val="clear" w:color="auto" w:fill="E7E6E6" w:themeFill="background2"/>
            <w:vAlign w:val="center"/>
          </w:tcPr>
          <w:p w14:paraId="4BD9EFFE" w14:textId="77777777" w:rsidR="00C5704C" w:rsidRPr="00926FF6" w:rsidRDefault="00C5704C" w:rsidP="004B1D75">
            <w:pPr>
              <w:pStyle w:val="Nagwek6"/>
              <w:numPr>
                <w:ilvl w:val="5"/>
                <w:numId w:val="1"/>
              </w:numPr>
              <w:tabs>
                <w:tab w:val="num" w:pos="360"/>
                <w:tab w:val="num" w:pos="4320"/>
              </w:tabs>
              <w:ind w:left="0" w:firstLine="0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926FF6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PARAMETRY</w:t>
            </w:r>
          </w:p>
          <w:p w14:paraId="78203B34" w14:textId="77777777" w:rsidR="0098785B" w:rsidRDefault="00C5704C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FF6">
              <w:rPr>
                <w:rFonts w:ascii="Arial" w:hAnsi="Arial" w:cs="Arial"/>
                <w:b/>
                <w:bCs/>
                <w:sz w:val="20"/>
                <w:szCs w:val="20"/>
              </w:rPr>
              <w:t>OFEROWANE</w:t>
            </w:r>
            <w:r w:rsidR="0098785B" w:rsidRPr="00E618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4F6FA7E" w14:textId="1D8A89B8" w:rsidR="0098785B" w:rsidRDefault="0098785B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872">
              <w:rPr>
                <w:rFonts w:ascii="Arial" w:hAnsi="Arial" w:cs="Arial"/>
                <w:b/>
                <w:bCs/>
                <w:sz w:val="20"/>
                <w:szCs w:val="20"/>
              </w:rPr>
              <w:t>należy wpisać</w:t>
            </w:r>
          </w:p>
          <w:p w14:paraId="31F47C15" w14:textId="77777777" w:rsidR="0098785B" w:rsidRDefault="0098785B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872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0B48EFF9" w14:textId="77777777" w:rsidR="0098785B" w:rsidRDefault="0098785B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oraz podać</w:t>
            </w:r>
          </w:p>
          <w:p w14:paraId="02D8B2C7" w14:textId="082ADBBB" w:rsidR="00C5704C" w:rsidRPr="00926FF6" w:rsidRDefault="0098785B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tam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gdzie wymagane)</w:t>
            </w:r>
          </w:p>
        </w:tc>
      </w:tr>
      <w:tr w:rsidR="006F1814" w:rsidRPr="00926FF6" w14:paraId="2BEB7030" w14:textId="77777777" w:rsidTr="002664DA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4D4D5CBC" w14:textId="56A15156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2857FF">
              <w:rPr>
                <w:b/>
                <w:bCs/>
                <w:sz w:val="22"/>
                <w:szCs w:val="22"/>
              </w:rPr>
              <w:t>W SKŁAD 1 KOMPLETU WCHODZĄ KOMPONENTY:</w:t>
            </w:r>
          </w:p>
        </w:tc>
      </w:tr>
      <w:tr w:rsidR="006F1814" w:rsidRPr="00926FF6" w14:paraId="31121615" w14:textId="77777777" w:rsidTr="0098785B">
        <w:tc>
          <w:tcPr>
            <w:tcW w:w="543" w:type="dxa"/>
            <w:tcBorders>
              <w:bottom w:val="single" w:sz="4" w:space="0" w:color="auto"/>
            </w:tcBorders>
          </w:tcPr>
          <w:p w14:paraId="023BBDC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14:paraId="48EB403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Aparat mobilny na kołach z możliwością blokady.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14:paraId="040AA905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2802C9AF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0E00002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4DFAB897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1DE5F587" w14:textId="77777777" w:rsidR="006F1814" w:rsidRPr="00C14471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C144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1A0903FA" w14:textId="77777777" w:rsidR="006F1814" w:rsidRPr="00C14471" w:rsidRDefault="006F1814" w:rsidP="006F1814">
            <w:pPr>
              <w:rPr>
                <w:bCs/>
                <w:sz w:val="22"/>
                <w:szCs w:val="22"/>
              </w:rPr>
            </w:pPr>
            <w:r w:rsidRPr="00C14471">
              <w:rPr>
                <w:bCs/>
                <w:sz w:val="22"/>
                <w:szCs w:val="22"/>
              </w:rPr>
              <w:t>Uruchomienie aparatu ze stanu całkowitego wyłączenia max. 45 sek.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66EA4FAE" w14:textId="0B8C6CE1" w:rsidR="006F1814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14:paraId="45FFB973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≤ 30 sek. – 10 pkt</w:t>
            </w:r>
          </w:p>
          <w:p w14:paraId="7E7A588D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&gt; 30 sek. – 0 pkt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36A4090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324E3FD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26886667" w14:textId="77777777" w:rsidR="006F1814" w:rsidRPr="00C14471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C14471"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59CD4652" w14:textId="4D4AE052" w:rsidR="006F1814" w:rsidRPr="00C14471" w:rsidRDefault="006F1814" w:rsidP="006F1814">
            <w:pPr>
              <w:rPr>
                <w:bCs/>
                <w:sz w:val="22"/>
                <w:szCs w:val="22"/>
              </w:rPr>
            </w:pPr>
            <w:r w:rsidRPr="00C14471">
              <w:rPr>
                <w:bCs/>
                <w:sz w:val="22"/>
                <w:szCs w:val="22"/>
              </w:rPr>
              <w:t>Uruchomienie aparatu ze stanu uśpienia max. 20 sek.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330FADE1" w14:textId="45E30941" w:rsidR="006F1814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14:paraId="7B8E4E67" w14:textId="77777777" w:rsidR="006F1814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≤ 5 sek. – 10 pkt</w:t>
            </w:r>
          </w:p>
          <w:p w14:paraId="1D62B211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&gt; 5 sek. – 0 pkt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6E55F85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0442A6C6" w14:textId="77777777" w:rsidTr="0098785B">
        <w:tc>
          <w:tcPr>
            <w:tcW w:w="543" w:type="dxa"/>
          </w:tcPr>
          <w:p w14:paraId="694B5EB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0B7D6B6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Regulacja wysokość, przesunięcia i obrotu panelu sterowania względem korpusu aparatu, min. 5 niezależnych równoważnych gniazd głowic obrazowych</w:t>
            </w:r>
          </w:p>
        </w:tc>
        <w:tc>
          <w:tcPr>
            <w:tcW w:w="1927" w:type="dxa"/>
            <w:vAlign w:val="center"/>
          </w:tcPr>
          <w:p w14:paraId="658ED903" w14:textId="4281478F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14:paraId="34282C9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D784E6B" w14:textId="77777777" w:rsidTr="0098785B">
        <w:tc>
          <w:tcPr>
            <w:tcW w:w="543" w:type="dxa"/>
            <w:tcBorders>
              <w:bottom w:val="single" w:sz="4" w:space="0" w:color="auto"/>
            </w:tcBorders>
          </w:tcPr>
          <w:p w14:paraId="0C04A33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14:paraId="28F6520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Monitor LED min. 23 cale z rozdzielczością min. 1920 x 1080 pikseli i regulacją położenia (obrót, pochylenie, wysokość niezależnie od pulpitu) oraz dodatkowo dotykowy wyświetlacz do sterowania wybranymi funkcjami aparatu z możliwością obsługi jak na tablecie o przekątnej min 15 cali </w:t>
            </w:r>
            <w:proofErr w:type="gramStart"/>
            <w:r w:rsidRPr="00926FF6">
              <w:rPr>
                <w:bCs/>
                <w:sz w:val="22"/>
                <w:szCs w:val="22"/>
              </w:rPr>
              <w:t>i  rozdzielczością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min. 1920 x 1080 pikseli.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14:paraId="0CB63A67" w14:textId="4CA090E8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45EB430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07976E20" w14:textId="77777777" w:rsidTr="0098785B">
        <w:trPr>
          <w:trHeight w:val="849"/>
        </w:trPr>
        <w:tc>
          <w:tcPr>
            <w:tcW w:w="543" w:type="dxa"/>
            <w:shd w:val="clear" w:color="auto" w:fill="F2F2F2" w:themeFill="background1" w:themeFillShade="F2"/>
          </w:tcPr>
          <w:p w14:paraId="3B65530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26FF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392E628C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Głośność pracy aparatu max 40 </w:t>
            </w:r>
            <w:proofErr w:type="spellStart"/>
            <w:r w:rsidRPr="00926FF6">
              <w:rPr>
                <w:bCs/>
                <w:sz w:val="22"/>
                <w:szCs w:val="22"/>
              </w:rPr>
              <w:t>dB</w:t>
            </w:r>
            <w:proofErr w:type="spellEnd"/>
            <w:r w:rsidRPr="00926FF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27" w:type="dxa"/>
            <w:shd w:val="clear" w:color="auto" w:fill="F2F2F2" w:themeFill="background1" w:themeFillShade="F2"/>
          </w:tcPr>
          <w:p w14:paraId="43876123" w14:textId="3970D93F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  <w:p w14:paraId="3BA6521C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5501">
              <w:rPr>
                <w:rFonts w:ascii="Arial" w:hAnsi="Arial" w:cs="Arial"/>
                <w:bCs/>
                <w:sz w:val="20"/>
                <w:szCs w:val="20"/>
              </w:rPr>
              <w:t xml:space="preserve">&lt; 27 </w:t>
            </w:r>
            <w:proofErr w:type="spellStart"/>
            <w:r w:rsidRPr="00D05501">
              <w:rPr>
                <w:rFonts w:ascii="Arial" w:hAnsi="Arial" w:cs="Arial"/>
                <w:bCs/>
                <w:sz w:val="20"/>
                <w:szCs w:val="20"/>
              </w:rPr>
              <w:t>dB</w:t>
            </w:r>
            <w:proofErr w:type="spellEnd"/>
            <w:r w:rsidRPr="00D05501">
              <w:rPr>
                <w:rFonts w:ascii="Arial" w:hAnsi="Arial" w:cs="Arial"/>
                <w:bCs/>
                <w:sz w:val="20"/>
                <w:szCs w:val="20"/>
              </w:rPr>
              <w:t xml:space="preserve"> – 10 pkt </w:t>
            </w:r>
          </w:p>
          <w:p w14:paraId="76A8C034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5501">
              <w:rPr>
                <w:rFonts w:ascii="Arial" w:hAnsi="Arial" w:cs="Arial"/>
                <w:bCs/>
                <w:sz w:val="20"/>
                <w:szCs w:val="20"/>
              </w:rPr>
              <w:t xml:space="preserve">≥ 27 </w:t>
            </w:r>
            <w:proofErr w:type="spellStart"/>
            <w:r w:rsidRPr="00D05501">
              <w:rPr>
                <w:rFonts w:ascii="Arial" w:hAnsi="Arial" w:cs="Arial"/>
                <w:bCs/>
                <w:sz w:val="20"/>
                <w:szCs w:val="20"/>
              </w:rPr>
              <w:t>dB</w:t>
            </w:r>
            <w:proofErr w:type="spellEnd"/>
            <w:r w:rsidRPr="00D05501">
              <w:rPr>
                <w:rFonts w:ascii="Arial" w:hAnsi="Arial" w:cs="Arial"/>
                <w:bCs/>
                <w:sz w:val="20"/>
                <w:szCs w:val="20"/>
              </w:rPr>
              <w:t xml:space="preserve"> – 0 pkt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42E2886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1E95AF0" w14:textId="77777777" w:rsidTr="0098785B">
        <w:tc>
          <w:tcPr>
            <w:tcW w:w="543" w:type="dxa"/>
          </w:tcPr>
          <w:p w14:paraId="5768768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5D97D5A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Ilość niezależnych kanałów procesowych min. 8 000 000.</w:t>
            </w:r>
          </w:p>
        </w:tc>
        <w:tc>
          <w:tcPr>
            <w:tcW w:w="1927" w:type="dxa"/>
            <w:vAlign w:val="center"/>
          </w:tcPr>
          <w:p w14:paraId="24EC8C36" w14:textId="776935D1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14:paraId="21CBC8F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0951F68" w14:textId="77777777" w:rsidTr="0098785B">
        <w:tc>
          <w:tcPr>
            <w:tcW w:w="543" w:type="dxa"/>
          </w:tcPr>
          <w:p w14:paraId="10526D4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4537DAB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Zakres częstotliwości pracy sond możliwych do podłączenia do aparatu min. 1,5 – 22 MHz.</w:t>
            </w:r>
          </w:p>
        </w:tc>
        <w:tc>
          <w:tcPr>
            <w:tcW w:w="1927" w:type="dxa"/>
            <w:vAlign w:val="center"/>
          </w:tcPr>
          <w:p w14:paraId="0ACEA415" w14:textId="124504C8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14:paraId="347967F0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AC3D539" w14:textId="77777777" w:rsidTr="0098785B">
        <w:tc>
          <w:tcPr>
            <w:tcW w:w="543" w:type="dxa"/>
          </w:tcPr>
          <w:p w14:paraId="63E29B9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0778D72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26FF6">
              <w:rPr>
                <w:bCs/>
                <w:sz w:val="22"/>
                <w:szCs w:val="22"/>
              </w:rPr>
              <w:t xml:space="preserve">Połączenie z siecią w standardzie DICOM min. </w:t>
            </w:r>
            <w:r w:rsidRPr="00926FF6">
              <w:rPr>
                <w:bCs/>
                <w:sz w:val="22"/>
                <w:szCs w:val="22"/>
                <w:lang w:val="en-US"/>
              </w:rPr>
              <w:t xml:space="preserve">Print, Store, Media Exchange, Worklist, </w:t>
            </w:r>
            <w:proofErr w:type="spellStart"/>
            <w:r w:rsidRPr="00926FF6">
              <w:rPr>
                <w:bCs/>
                <w:sz w:val="22"/>
                <w:szCs w:val="22"/>
                <w:lang w:val="en-US"/>
              </w:rPr>
              <w:t>Raporty</w:t>
            </w:r>
            <w:proofErr w:type="spellEnd"/>
            <w:r w:rsidRPr="00926FF6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6FF6">
              <w:rPr>
                <w:bCs/>
                <w:sz w:val="22"/>
                <w:szCs w:val="22"/>
                <w:lang w:val="en-US"/>
              </w:rPr>
              <w:t>strukturalne</w:t>
            </w:r>
            <w:proofErr w:type="spellEnd"/>
            <w:r w:rsidRPr="00926FF6">
              <w:rPr>
                <w:bCs/>
                <w:sz w:val="22"/>
                <w:szCs w:val="22"/>
                <w:lang w:val="en-US"/>
              </w:rPr>
              <w:t xml:space="preserve"> DICOM.</w:t>
            </w:r>
          </w:p>
        </w:tc>
        <w:tc>
          <w:tcPr>
            <w:tcW w:w="1927" w:type="dxa"/>
            <w:vAlign w:val="center"/>
          </w:tcPr>
          <w:p w14:paraId="41E23248" w14:textId="7B22E8AA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14:paraId="1DAFC27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BA90E91" w14:textId="77777777" w:rsidTr="0098785B">
        <w:tc>
          <w:tcPr>
            <w:tcW w:w="543" w:type="dxa"/>
          </w:tcPr>
          <w:p w14:paraId="45D7D9E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04D03A6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Możliwość połączenia z siecią poprzez łączność bezprzewodową Wi-Fi.</w:t>
            </w:r>
          </w:p>
        </w:tc>
        <w:tc>
          <w:tcPr>
            <w:tcW w:w="1927" w:type="dxa"/>
          </w:tcPr>
          <w:p w14:paraId="435E65ED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1779186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9AF1124" w14:textId="77777777" w:rsidTr="0098785B">
        <w:tc>
          <w:tcPr>
            <w:tcW w:w="543" w:type="dxa"/>
          </w:tcPr>
          <w:p w14:paraId="3FA0958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0E957FD7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Archiwizacja obrazów na dysku twardym wbudowanym w aparat oraz na pamięciach USB w formatach kompatybilnych z systemem Windows. Pojemność dysku twardego min. 1 TB.  Dodatkowy dysk systemowy SSD o pojemności min. 120GB</w:t>
            </w:r>
          </w:p>
        </w:tc>
        <w:tc>
          <w:tcPr>
            <w:tcW w:w="1927" w:type="dxa"/>
            <w:vAlign w:val="center"/>
          </w:tcPr>
          <w:p w14:paraId="18561122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38DBF76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55ABBE7" w14:textId="77777777" w:rsidTr="0098785B">
        <w:tc>
          <w:tcPr>
            <w:tcW w:w="543" w:type="dxa"/>
          </w:tcPr>
          <w:p w14:paraId="7C319367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14F0C3E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Zapis obrazów i pętli w formacie </w:t>
            </w:r>
            <w:proofErr w:type="spellStart"/>
            <w:r w:rsidRPr="00926FF6">
              <w:rPr>
                <w:bCs/>
                <w:sz w:val="22"/>
                <w:szCs w:val="22"/>
              </w:rPr>
              <w:t>raw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data na dysku twardym aparatu z możliwością regulacji podstawowych parametrów na zatrzymanym obrazie. Min.: wzmocnienie (2D, tryby dopplerowskie), zakres dynamiki, mapy szarości, linia bazowa, odwrócenie spektrum (</w:t>
            </w:r>
            <w:proofErr w:type="spellStart"/>
            <w:r w:rsidRPr="00926FF6">
              <w:rPr>
                <w:bCs/>
                <w:sz w:val="22"/>
                <w:szCs w:val="22"/>
              </w:rPr>
              <w:t>invert</w:t>
            </w:r>
            <w:proofErr w:type="spellEnd"/>
            <w:r w:rsidRPr="00926FF6">
              <w:rPr>
                <w:bCs/>
                <w:sz w:val="22"/>
                <w:szCs w:val="22"/>
              </w:rPr>
              <w:t>) i inne.</w:t>
            </w:r>
          </w:p>
        </w:tc>
        <w:tc>
          <w:tcPr>
            <w:tcW w:w="1927" w:type="dxa"/>
            <w:vAlign w:val="center"/>
          </w:tcPr>
          <w:p w14:paraId="7397C3D6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040E9EC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3CECA4B" w14:textId="77777777" w:rsidTr="0098785B">
        <w:tc>
          <w:tcPr>
            <w:tcW w:w="543" w:type="dxa"/>
          </w:tcPr>
          <w:p w14:paraId="34E77D7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2FC4EB1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Możliwość tworzenia własnych ustawień (tzw. </w:t>
            </w:r>
            <w:proofErr w:type="spellStart"/>
            <w:r w:rsidRPr="00926FF6">
              <w:rPr>
                <w:bCs/>
                <w:sz w:val="22"/>
                <w:szCs w:val="22"/>
              </w:rPr>
              <w:t>presetów</w:t>
            </w:r>
            <w:proofErr w:type="spellEnd"/>
            <w:r w:rsidRPr="00926FF6">
              <w:rPr>
                <w:bCs/>
                <w:sz w:val="22"/>
                <w:szCs w:val="22"/>
              </w:rPr>
              <w:t>) oraz możliwość tworzenia własnych protokołów standaryzujących przepływ pracy (prowadzących przez poszczególne kroki: tryby obrazowania, pomiary itp.).  Możliwość wyboru wersji oprogramowania w języku polskim</w:t>
            </w:r>
          </w:p>
        </w:tc>
        <w:tc>
          <w:tcPr>
            <w:tcW w:w="1927" w:type="dxa"/>
            <w:vAlign w:val="center"/>
          </w:tcPr>
          <w:p w14:paraId="307C89CF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34BF8E9C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7D5810C" w14:textId="77777777" w:rsidTr="0098785B">
        <w:tc>
          <w:tcPr>
            <w:tcW w:w="543" w:type="dxa"/>
          </w:tcPr>
          <w:p w14:paraId="1F336E00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130FA5C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Nagrywanie i odtwarzanie dynamicznych obrazów /tzw. </w:t>
            </w:r>
            <w:proofErr w:type="spellStart"/>
            <w:r w:rsidRPr="00926FF6">
              <w:rPr>
                <w:bCs/>
                <w:sz w:val="22"/>
                <w:szCs w:val="22"/>
              </w:rPr>
              <w:t>cine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26FF6">
              <w:rPr>
                <w:bCs/>
                <w:sz w:val="22"/>
                <w:szCs w:val="22"/>
              </w:rPr>
              <w:t>loop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prezentacji B oraz kolor Doppler, prezentacji M-</w:t>
            </w:r>
            <w:proofErr w:type="spellStart"/>
            <w:r w:rsidRPr="00926FF6">
              <w:rPr>
                <w:bCs/>
                <w:sz w:val="22"/>
                <w:szCs w:val="22"/>
              </w:rPr>
              <w:t>mode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i Dopplera spektralnego oraz rejestrator wideo do ciągłego zapisu wykonywanego badania na dysku twardym i następnie zgrania na nośniki przenośne lub bezpośrednio na przenośne nośniki danych.</w:t>
            </w:r>
          </w:p>
        </w:tc>
        <w:tc>
          <w:tcPr>
            <w:tcW w:w="1927" w:type="dxa"/>
            <w:vAlign w:val="center"/>
          </w:tcPr>
          <w:p w14:paraId="5A58A554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15CB6B0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9854E22" w14:textId="77777777" w:rsidTr="0098785B">
        <w:tc>
          <w:tcPr>
            <w:tcW w:w="543" w:type="dxa"/>
          </w:tcPr>
          <w:p w14:paraId="14C4883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52AAA48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Biało-czarna drukarka termiczna.</w:t>
            </w:r>
          </w:p>
        </w:tc>
        <w:tc>
          <w:tcPr>
            <w:tcW w:w="1927" w:type="dxa"/>
            <w:vAlign w:val="center"/>
          </w:tcPr>
          <w:p w14:paraId="7776ED97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885A12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D9CDD39" w14:textId="77777777" w:rsidTr="0098785B">
        <w:tc>
          <w:tcPr>
            <w:tcW w:w="543" w:type="dxa"/>
          </w:tcPr>
          <w:p w14:paraId="7A1341D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4FD0FC77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Dedykowany do aparatu podgrzewacz żelu. </w:t>
            </w:r>
          </w:p>
        </w:tc>
        <w:tc>
          <w:tcPr>
            <w:tcW w:w="1927" w:type="dxa"/>
            <w:vAlign w:val="center"/>
          </w:tcPr>
          <w:p w14:paraId="1F723FB8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7D032B30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51485C6D" w14:textId="77777777" w:rsidTr="0098785B">
        <w:tc>
          <w:tcPr>
            <w:tcW w:w="543" w:type="dxa"/>
          </w:tcPr>
          <w:p w14:paraId="05DFDF9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26F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</w:tcPr>
          <w:p w14:paraId="7891CF37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Moduł EKG.</w:t>
            </w:r>
          </w:p>
        </w:tc>
        <w:tc>
          <w:tcPr>
            <w:tcW w:w="1927" w:type="dxa"/>
            <w:vAlign w:val="center"/>
          </w:tcPr>
          <w:p w14:paraId="0CC75AA2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56ECB0D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E8D0568" w14:textId="77777777" w:rsidTr="004B1D75">
        <w:tc>
          <w:tcPr>
            <w:tcW w:w="9062" w:type="dxa"/>
            <w:gridSpan w:val="4"/>
            <w:shd w:val="clear" w:color="auto" w:fill="D9D9D9" w:themeFill="background1" w:themeFillShade="D9"/>
          </w:tcPr>
          <w:p w14:paraId="600EB044" w14:textId="77777777" w:rsidR="006F1814" w:rsidRPr="00926FF6" w:rsidRDefault="006F1814" w:rsidP="006F18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FF6">
              <w:rPr>
                <w:b/>
                <w:bCs/>
                <w:sz w:val="22"/>
                <w:szCs w:val="22"/>
              </w:rPr>
              <w:t>Podstawowe tryby pracy:</w:t>
            </w:r>
          </w:p>
        </w:tc>
      </w:tr>
      <w:tr w:rsidR="006F1814" w:rsidRPr="00926FF6" w14:paraId="71D0B4E7" w14:textId="77777777" w:rsidTr="0098785B">
        <w:tc>
          <w:tcPr>
            <w:tcW w:w="543" w:type="dxa"/>
          </w:tcPr>
          <w:p w14:paraId="7315456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46" w:type="dxa"/>
          </w:tcPr>
          <w:p w14:paraId="1214DD2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Tryb 2D (B-</w:t>
            </w:r>
            <w:proofErr w:type="spellStart"/>
            <w:r w:rsidRPr="00926FF6">
              <w:rPr>
                <w:bCs/>
                <w:sz w:val="22"/>
                <w:szCs w:val="22"/>
              </w:rPr>
              <w:t>Mode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) - ogniskowanie wiązki wysyłanej (nadawczej) na poziomie pikseli na całej głębokości obrazowania, kompensacja do prędkości rozchodzenia się ultradźwięków w badanej tkance za pomocą jednego przycisku, głębokość penetracji min. 2 – 40 cm, dynamika obrazu 2D min 250 </w:t>
            </w:r>
            <w:proofErr w:type="spellStart"/>
            <w:r w:rsidRPr="00926FF6">
              <w:rPr>
                <w:bCs/>
                <w:sz w:val="22"/>
                <w:szCs w:val="22"/>
              </w:rPr>
              <w:t>dB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, </w:t>
            </w:r>
            <w:r w:rsidRPr="00926FF6">
              <w:t xml:space="preserve"> </w:t>
            </w:r>
            <w:r w:rsidRPr="00926FF6">
              <w:rPr>
                <w:bCs/>
                <w:sz w:val="22"/>
                <w:szCs w:val="22"/>
              </w:rPr>
              <w:t xml:space="preserve">strefowe wzmocnienie obrazu głębokościowe i w pionie (TGC i LGC) po min. 6 stref, </w:t>
            </w:r>
            <w:r w:rsidRPr="00926FF6">
              <w:t xml:space="preserve"> </w:t>
            </w:r>
            <w:r w:rsidRPr="00926FF6">
              <w:rPr>
                <w:bCs/>
                <w:sz w:val="22"/>
                <w:szCs w:val="22"/>
              </w:rPr>
              <w:t xml:space="preserve">technologia redukcji szumów i plamek oraz wyostrzenia krawędzi i wzmocnienia kontrastu tkanek, </w:t>
            </w:r>
            <w:r w:rsidRPr="00926FF6">
              <w:t xml:space="preserve"> </w:t>
            </w:r>
            <w:r w:rsidRPr="00926FF6">
              <w:rPr>
                <w:bCs/>
                <w:sz w:val="22"/>
                <w:szCs w:val="22"/>
              </w:rPr>
              <w:t xml:space="preserve">przestrzenne składanie </w:t>
            </w:r>
            <w:r w:rsidRPr="00926FF6">
              <w:rPr>
                <w:bCs/>
                <w:sz w:val="22"/>
                <w:szCs w:val="22"/>
              </w:rPr>
              <w:lastRenderedPageBreak/>
              <w:t xml:space="preserve">obrazów (obrazowanie wielokierunkowe pod kilkoma kątami w czasie rzeczywistym), </w:t>
            </w:r>
            <w:r w:rsidRPr="00926FF6">
              <w:t xml:space="preserve"> </w:t>
            </w:r>
            <w:r w:rsidRPr="00926FF6">
              <w:rPr>
                <w:bCs/>
                <w:sz w:val="22"/>
                <w:szCs w:val="22"/>
              </w:rPr>
              <w:t xml:space="preserve">automatyczna optymalizacja obrazu w trybie B- </w:t>
            </w:r>
            <w:proofErr w:type="spellStart"/>
            <w:r w:rsidRPr="00926FF6">
              <w:rPr>
                <w:bCs/>
                <w:sz w:val="22"/>
                <w:szCs w:val="22"/>
              </w:rPr>
              <w:t>Mode</w:t>
            </w:r>
            <w:proofErr w:type="spellEnd"/>
            <w:r w:rsidRPr="00926FF6">
              <w:rPr>
                <w:bCs/>
                <w:sz w:val="22"/>
                <w:szCs w:val="22"/>
              </w:rPr>
              <w:t>, obrazowanie harmoniczne.</w:t>
            </w:r>
          </w:p>
        </w:tc>
        <w:tc>
          <w:tcPr>
            <w:tcW w:w="1927" w:type="dxa"/>
            <w:vAlign w:val="center"/>
          </w:tcPr>
          <w:p w14:paraId="457525DE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46" w:type="dxa"/>
          </w:tcPr>
          <w:p w14:paraId="3A3A836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E4B2CA1" w14:textId="77777777" w:rsidTr="0098785B">
        <w:tc>
          <w:tcPr>
            <w:tcW w:w="543" w:type="dxa"/>
          </w:tcPr>
          <w:p w14:paraId="6EB8E69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46" w:type="dxa"/>
          </w:tcPr>
          <w:p w14:paraId="4674406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Tryb M w tym z kolorowym Dopplerem oraz anatomiczny M o ilości linii (kursorów) wyświetlanych jednocześnie min.3 i krzywoliniowy anatomiczny M.</w:t>
            </w:r>
          </w:p>
        </w:tc>
        <w:tc>
          <w:tcPr>
            <w:tcW w:w="1927" w:type="dxa"/>
            <w:vAlign w:val="center"/>
          </w:tcPr>
          <w:p w14:paraId="74D74C6A" w14:textId="3F6B8B2F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14:paraId="029B63A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5920453" w14:textId="77777777" w:rsidTr="0098785B">
        <w:tc>
          <w:tcPr>
            <w:tcW w:w="543" w:type="dxa"/>
          </w:tcPr>
          <w:p w14:paraId="44FBD4F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46" w:type="dxa"/>
          </w:tcPr>
          <w:p w14:paraId="0C26B6B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Doppler kolorowy, Power Doppler i kierunkowy Power Doppler, </w:t>
            </w:r>
            <w:r w:rsidRPr="00926FF6">
              <w:t xml:space="preserve"> </w:t>
            </w:r>
            <w:r w:rsidRPr="00926FF6">
              <w:rPr>
                <w:bCs/>
                <w:sz w:val="22"/>
                <w:szCs w:val="22"/>
              </w:rPr>
              <w:t>automatyczna optymalizacja obrazu w trybie Dopplera kolorowego, wizualizacja z efektem 3D przepływów uzyskiwanych w trybie 2D/Kolor lub Power Doppler.</w:t>
            </w:r>
          </w:p>
        </w:tc>
        <w:tc>
          <w:tcPr>
            <w:tcW w:w="1927" w:type="dxa"/>
            <w:vAlign w:val="center"/>
          </w:tcPr>
          <w:p w14:paraId="443D5FC7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01903D7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C994743" w14:textId="77777777" w:rsidTr="0098785B">
        <w:tc>
          <w:tcPr>
            <w:tcW w:w="543" w:type="dxa"/>
          </w:tcPr>
          <w:p w14:paraId="1DBCA9B0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46" w:type="dxa"/>
          </w:tcPr>
          <w:p w14:paraId="69C6997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Spektralny Doppler pulsacyjny (PWD) z maksymalną mierzoną prędkością przepływu przy kącie korekcji 0⁰ min 8 m/s, spektralny Doppler ciągły (CWD) z maksymalną mierzoną </w:t>
            </w:r>
            <w:proofErr w:type="gramStart"/>
            <w:r w:rsidRPr="00926FF6">
              <w:rPr>
                <w:bCs/>
                <w:sz w:val="22"/>
                <w:szCs w:val="22"/>
              </w:rPr>
              <w:t>prędkością  przepływu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przy kącie korekcji 0⁰ min 35 m/s, automatyczna optymalizacja obrazu w trybie spektralnego Dopplera pulsacyjnego, </w:t>
            </w:r>
            <w:r w:rsidRPr="00926FF6">
              <w:t xml:space="preserve"> </w:t>
            </w:r>
            <w:r w:rsidRPr="00926FF6">
              <w:rPr>
                <w:bCs/>
                <w:sz w:val="22"/>
                <w:szCs w:val="22"/>
              </w:rPr>
              <w:t xml:space="preserve">duplex /2D+PWD lub CD/, </w:t>
            </w:r>
            <w:proofErr w:type="spellStart"/>
            <w:r w:rsidRPr="00926FF6">
              <w:rPr>
                <w:bCs/>
                <w:sz w:val="22"/>
                <w:szCs w:val="22"/>
              </w:rPr>
              <w:t>triplex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/2D+PWD+CD/.</w:t>
            </w:r>
          </w:p>
        </w:tc>
        <w:tc>
          <w:tcPr>
            <w:tcW w:w="1927" w:type="dxa"/>
          </w:tcPr>
          <w:p w14:paraId="02FB6316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0114F8C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9B6E65B" w14:textId="77777777" w:rsidTr="0098785B">
        <w:tc>
          <w:tcPr>
            <w:tcW w:w="543" w:type="dxa"/>
          </w:tcPr>
          <w:p w14:paraId="3F4F92B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46" w:type="dxa"/>
          </w:tcPr>
          <w:p w14:paraId="6ABBC10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Kolorowy i spektralny Doppler tkankowy.</w:t>
            </w:r>
          </w:p>
        </w:tc>
        <w:tc>
          <w:tcPr>
            <w:tcW w:w="1927" w:type="dxa"/>
          </w:tcPr>
          <w:p w14:paraId="3FE8B2D6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5D21834C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05C41E0A" w14:textId="77777777" w:rsidTr="004B1D75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8B0128B" w14:textId="77777777" w:rsidR="006F1814" w:rsidRPr="00926FF6" w:rsidRDefault="006F1814" w:rsidP="006F18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FF6">
              <w:rPr>
                <w:b/>
                <w:bCs/>
                <w:sz w:val="22"/>
                <w:szCs w:val="22"/>
              </w:rPr>
              <w:t>Zaawansowane tryby pracy:</w:t>
            </w:r>
          </w:p>
        </w:tc>
      </w:tr>
      <w:tr w:rsidR="006F1814" w:rsidRPr="00926FF6" w14:paraId="29A18876" w14:textId="77777777" w:rsidTr="0098785B">
        <w:tc>
          <w:tcPr>
            <w:tcW w:w="543" w:type="dxa"/>
          </w:tcPr>
          <w:p w14:paraId="4FC11A4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46" w:type="dxa"/>
          </w:tcPr>
          <w:p w14:paraId="3E1B16C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Obrazowanie panoramiczne.</w:t>
            </w:r>
          </w:p>
        </w:tc>
        <w:tc>
          <w:tcPr>
            <w:tcW w:w="1927" w:type="dxa"/>
            <w:vAlign w:val="center"/>
          </w:tcPr>
          <w:p w14:paraId="30458E1C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77699C6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FE1D653" w14:textId="77777777" w:rsidTr="0098785B">
        <w:tc>
          <w:tcPr>
            <w:tcW w:w="543" w:type="dxa"/>
          </w:tcPr>
          <w:p w14:paraId="34FCF28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46" w:type="dxa"/>
          </w:tcPr>
          <w:p w14:paraId="66F01E5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Tryb poprawiający wizualizację igły biopsyjnej.</w:t>
            </w:r>
          </w:p>
        </w:tc>
        <w:tc>
          <w:tcPr>
            <w:tcW w:w="1927" w:type="dxa"/>
            <w:vAlign w:val="center"/>
          </w:tcPr>
          <w:p w14:paraId="24C8195D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B81DC0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45AD8077" w14:textId="77777777" w:rsidTr="0098785B">
        <w:tc>
          <w:tcPr>
            <w:tcW w:w="543" w:type="dxa"/>
          </w:tcPr>
          <w:p w14:paraId="05E7FE5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46" w:type="dxa"/>
          </w:tcPr>
          <w:p w14:paraId="30149DA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6FF6">
              <w:rPr>
                <w:bCs/>
                <w:sz w:val="22"/>
                <w:szCs w:val="22"/>
              </w:rPr>
              <w:t>Elastografia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typu </w:t>
            </w:r>
            <w:proofErr w:type="spellStart"/>
            <w:r w:rsidRPr="00926FF6">
              <w:rPr>
                <w:bCs/>
                <w:sz w:val="22"/>
                <w:szCs w:val="22"/>
              </w:rPr>
              <w:t>strain</w:t>
            </w:r>
            <w:proofErr w:type="spellEnd"/>
            <w:r w:rsidRPr="00926FF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27" w:type="dxa"/>
            <w:vAlign w:val="center"/>
          </w:tcPr>
          <w:p w14:paraId="21EFFD69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0ED9696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7D10260" w14:textId="77777777" w:rsidTr="0098785B">
        <w:tc>
          <w:tcPr>
            <w:tcW w:w="543" w:type="dxa"/>
          </w:tcPr>
          <w:p w14:paraId="2C262C3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46" w:type="dxa"/>
          </w:tcPr>
          <w:p w14:paraId="4F7B5C20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6FF6">
              <w:rPr>
                <w:bCs/>
                <w:sz w:val="22"/>
                <w:szCs w:val="22"/>
              </w:rPr>
              <w:t>Elastografia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akustyczna (</w:t>
            </w:r>
            <w:proofErr w:type="spellStart"/>
            <w:r w:rsidRPr="00926FF6">
              <w:rPr>
                <w:bCs/>
                <w:sz w:val="22"/>
                <w:szCs w:val="22"/>
              </w:rPr>
              <w:t>shear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26FF6">
              <w:rPr>
                <w:bCs/>
                <w:sz w:val="22"/>
                <w:szCs w:val="22"/>
              </w:rPr>
              <w:t>wave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) w tym mapowana kolorem (jednostki: </w:t>
            </w:r>
            <w:proofErr w:type="spellStart"/>
            <w:r w:rsidRPr="00926FF6">
              <w:rPr>
                <w:bCs/>
                <w:sz w:val="22"/>
                <w:szCs w:val="22"/>
              </w:rPr>
              <w:t>kPa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i m/s do wyboru).  Możliwość rozbudowy o oprogramowanie do analizy umożliwiającej ilościową ocenę stłuszczenia wątroby poprzez pomiar współczynnika tłumienia </w:t>
            </w:r>
            <w:proofErr w:type="gramStart"/>
            <w:r w:rsidRPr="00926FF6">
              <w:rPr>
                <w:bCs/>
                <w:sz w:val="22"/>
                <w:szCs w:val="22"/>
              </w:rPr>
              <w:t>i  oprogramowanie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umożliwiające ilościową ocenę stłuszczenia wątroby poprzez statystyczną analizę tekstury miąższu wątroby. </w:t>
            </w:r>
          </w:p>
        </w:tc>
        <w:tc>
          <w:tcPr>
            <w:tcW w:w="1927" w:type="dxa"/>
            <w:vAlign w:val="center"/>
          </w:tcPr>
          <w:p w14:paraId="4A8A1429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E344F3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B5BA666" w14:textId="77777777" w:rsidTr="0098785B">
        <w:tc>
          <w:tcPr>
            <w:tcW w:w="543" w:type="dxa"/>
          </w:tcPr>
          <w:p w14:paraId="1854D23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46" w:type="dxa"/>
          </w:tcPr>
          <w:p w14:paraId="0911BB2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Obrazowanie z użyciem ultrasonograficznego środka kontrastującego.</w:t>
            </w:r>
          </w:p>
        </w:tc>
        <w:tc>
          <w:tcPr>
            <w:tcW w:w="1927" w:type="dxa"/>
            <w:vAlign w:val="center"/>
          </w:tcPr>
          <w:p w14:paraId="0844ECCF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573D726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0648887" w14:textId="77777777" w:rsidTr="0098785B">
        <w:tc>
          <w:tcPr>
            <w:tcW w:w="543" w:type="dxa"/>
          </w:tcPr>
          <w:p w14:paraId="360B78F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46" w:type="dxa"/>
          </w:tcPr>
          <w:p w14:paraId="712D44F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Obrazowanie z użyciem ultrasonograficznego środka kontrastującego do oceny lewej komory serca LVO i z niskim MI do oceny mięśnia sercowego.</w:t>
            </w:r>
          </w:p>
        </w:tc>
        <w:tc>
          <w:tcPr>
            <w:tcW w:w="1927" w:type="dxa"/>
            <w:vAlign w:val="center"/>
          </w:tcPr>
          <w:p w14:paraId="70BBCDBC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6FD0980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0BAD5C5E" w14:textId="77777777" w:rsidTr="004B1D75">
        <w:tc>
          <w:tcPr>
            <w:tcW w:w="9062" w:type="dxa"/>
            <w:gridSpan w:val="4"/>
            <w:shd w:val="clear" w:color="auto" w:fill="D9D9D9" w:themeFill="background1" w:themeFillShade="D9"/>
          </w:tcPr>
          <w:p w14:paraId="1BD66A01" w14:textId="77777777" w:rsidR="006F1814" w:rsidRPr="00D05501" w:rsidRDefault="006F1814" w:rsidP="006F18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5501">
              <w:rPr>
                <w:b/>
                <w:sz w:val="22"/>
                <w:szCs w:val="22"/>
              </w:rPr>
              <w:t>Głowice ultrasonograficzne:</w:t>
            </w:r>
          </w:p>
        </w:tc>
      </w:tr>
      <w:tr w:rsidR="006F1814" w:rsidRPr="00926FF6" w14:paraId="7A39B364" w14:textId="77777777" w:rsidTr="0098785B">
        <w:tc>
          <w:tcPr>
            <w:tcW w:w="543" w:type="dxa"/>
          </w:tcPr>
          <w:p w14:paraId="14BD37E0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4046" w:type="dxa"/>
          </w:tcPr>
          <w:p w14:paraId="3A1548E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Głowica </w:t>
            </w:r>
            <w:proofErr w:type="spellStart"/>
            <w:r w:rsidRPr="00926FF6">
              <w:rPr>
                <w:bCs/>
                <w:sz w:val="22"/>
                <w:szCs w:val="22"/>
              </w:rPr>
              <w:t>convex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(technologia Single </w:t>
            </w:r>
            <w:proofErr w:type="spellStart"/>
            <w:r w:rsidRPr="00926FF6">
              <w:rPr>
                <w:bCs/>
                <w:sz w:val="22"/>
                <w:szCs w:val="22"/>
              </w:rPr>
              <w:t>Crystal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) o zakresie częstotliwości pracy min. 1,5 – 6,0 MHz, </w:t>
            </w:r>
            <w:proofErr w:type="gramStart"/>
            <w:r w:rsidRPr="00926FF6">
              <w:rPr>
                <w:bCs/>
                <w:sz w:val="22"/>
                <w:szCs w:val="22"/>
              </w:rPr>
              <w:t>kącie  pola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obrazowego min. 60 stopni, ilość fizycznych elementów (kryształów) min. 192 i głębokości obrazowania min. 40 cm.</w:t>
            </w:r>
          </w:p>
        </w:tc>
        <w:tc>
          <w:tcPr>
            <w:tcW w:w="1927" w:type="dxa"/>
          </w:tcPr>
          <w:p w14:paraId="5D9B3038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595ADC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FFA7A0F" w14:textId="77777777" w:rsidTr="0098785B">
        <w:tc>
          <w:tcPr>
            <w:tcW w:w="543" w:type="dxa"/>
          </w:tcPr>
          <w:p w14:paraId="12A3F15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46" w:type="dxa"/>
          </w:tcPr>
          <w:p w14:paraId="366DC98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Głowica liniowa o zakresie częstotliwości pracy min. 5,0 – 14,0 MHz, </w:t>
            </w:r>
            <w:proofErr w:type="gramStart"/>
            <w:r w:rsidRPr="00926FF6">
              <w:rPr>
                <w:bCs/>
                <w:sz w:val="22"/>
                <w:szCs w:val="22"/>
              </w:rPr>
              <w:t>długości  pola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obrazowego min. 50 mm, ilość fizycznych elementów (kryształów) min. 250 i obrazowaniem trapezowym.</w:t>
            </w:r>
          </w:p>
        </w:tc>
        <w:tc>
          <w:tcPr>
            <w:tcW w:w="1927" w:type="dxa"/>
            <w:vAlign w:val="center"/>
          </w:tcPr>
          <w:p w14:paraId="2CD8373A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7DCB6BF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8CE06C3" w14:textId="77777777" w:rsidTr="0098785B">
        <w:tc>
          <w:tcPr>
            <w:tcW w:w="543" w:type="dxa"/>
          </w:tcPr>
          <w:p w14:paraId="472997A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46" w:type="dxa"/>
          </w:tcPr>
          <w:p w14:paraId="21AB7B1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Głowica </w:t>
            </w:r>
            <w:proofErr w:type="spellStart"/>
            <w:r w:rsidRPr="00926FF6">
              <w:rPr>
                <w:bCs/>
                <w:sz w:val="22"/>
                <w:szCs w:val="22"/>
              </w:rPr>
              <w:t>endokawitarna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o zakresie częstotliwości pracy min. 3,5 – 11,0 MHz, </w:t>
            </w:r>
            <w:proofErr w:type="gramStart"/>
            <w:r w:rsidRPr="00926FF6">
              <w:rPr>
                <w:bCs/>
                <w:sz w:val="22"/>
                <w:szCs w:val="22"/>
              </w:rPr>
              <w:t>kącie  pola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obrazowego min. 170 stopni, ilość fizycznych elementów (kryształów) min. 192 i głębokości obrazowania min. 20 cm.</w:t>
            </w:r>
          </w:p>
        </w:tc>
        <w:tc>
          <w:tcPr>
            <w:tcW w:w="1927" w:type="dxa"/>
            <w:vAlign w:val="center"/>
          </w:tcPr>
          <w:p w14:paraId="4A9D2B1E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0A8C05F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75F670D" w14:textId="77777777" w:rsidTr="0098785B">
        <w:tc>
          <w:tcPr>
            <w:tcW w:w="543" w:type="dxa"/>
          </w:tcPr>
          <w:p w14:paraId="52E6307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46" w:type="dxa"/>
          </w:tcPr>
          <w:p w14:paraId="63DF40D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Głowica sektorowa (</w:t>
            </w:r>
            <w:proofErr w:type="spellStart"/>
            <w:r w:rsidRPr="00926FF6">
              <w:rPr>
                <w:bCs/>
                <w:sz w:val="22"/>
                <w:szCs w:val="22"/>
              </w:rPr>
              <w:t>phased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26FF6">
              <w:rPr>
                <w:bCs/>
                <w:sz w:val="22"/>
                <w:szCs w:val="22"/>
              </w:rPr>
              <w:t>array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) (technologia Single </w:t>
            </w:r>
            <w:proofErr w:type="spellStart"/>
            <w:r w:rsidRPr="00926FF6">
              <w:rPr>
                <w:bCs/>
                <w:sz w:val="22"/>
                <w:szCs w:val="22"/>
              </w:rPr>
              <w:t>Crystal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) o zakresie częstotliwości pracy min. 1,5 – 4,5 MHz, </w:t>
            </w:r>
            <w:proofErr w:type="gramStart"/>
            <w:r w:rsidRPr="00926FF6">
              <w:rPr>
                <w:bCs/>
                <w:sz w:val="22"/>
                <w:szCs w:val="22"/>
              </w:rPr>
              <w:t>kącie  pola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obrazowego min. 90 stopni, ilość fizycznych elementów (kryształów) min. 80 i głębokości obrazowania min. 30 cm.</w:t>
            </w:r>
          </w:p>
        </w:tc>
        <w:tc>
          <w:tcPr>
            <w:tcW w:w="1927" w:type="dxa"/>
            <w:vAlign w:val="center"/>
          </w:tcPr>
          <w:p w14:paraId="06C6731D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063AC33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41C097E0" w14:textId="77777777" w:rsidTr="004B1D75">
        <w:tc>
          <w:tcPr>
            <w:tcW w:w="9062" w:type="dxa"/>
            <w:gridSpan w:val="4"/>
            <w:shd w:val="clear" w:color="auto" w:fill="D9D9D9" w:themeFill="background1" w:themeFillShade="D9"/>
          </w:tcPr>
          <w:p w14:paraId="42012A4D" w14:textId="77777777" w:rsidR="006F1814" w:rsidRPr="00926FF6" w:rsidRDefault="006F1814" w:rsidP="006F18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6FF6">
              <w:rPr>
                <w:b/>
                <w:sz w:val="22"/>
                <w:szCs w:val="22"/>
              </w:rPr>
              <w:t>Oprogramowanie aparatu, w tym programy obliczeniowe i raporty:</w:t>
            </w:r>
          </w:p>
        </w:tc>
      </w:tr>
      <w:tr w:rsidR="006F1814" w:rsidRPr="00926FF6" w14:paraId="1F8D99F9" w14:textId="77777777" w:rsidTr="0098785B">
        <w:tc>
          <w:tcPr>
            <w:tcW w:w="543" w:type="dxa"/>
          </w:tcPr>
          <w:p w14:paraId="148F464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46" w:type="dxa"/>
          </w:tcPr>
          <w:p w14:paraId="57885D8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Programy obliczeniowe i raporty: </w:t>
            </w:r>
            <w:proofErr w:type="spellStart"/>
            <w:r w:rsidRPr="00926FF6">
              <w:rPr>
                <w:bCs/>
                <w:sz w:val="22"/>
                <w:szCs w:val="22"/>
              </w:rPr>
              <w:t>j.brzuszna</w:t>
            </w:r>
            <w:proofErr w:type="spellEnd"/>
            <w:r w:rsidRPr="00926FF6">
              <w:rPr>
                <w:bCs/>
                <w:sz w:val="22"/>
                <w:szCs w:val="22"/>
              </w:rPr>
              <w:t>, ginekologia, położnictwo, pediatria, małe i powierzchowne narządy, naczynia, urologia, kardiologia, narządy dna miednicy i inne. Raporty z każdego rodzaju badań z możliwością dołączania obrazów i eksportu w plikach min. PDF.</w:t>
            </w:r>
          </w:p>
        </w:tc>
        <w:tc>
          <w:tcPr>
            <w:tcW w:w="1927" w:type="dxa"/>
            <w:vAlign w:val="center"/>
          </w:tcPr>
          <w:p w14:paraId="2578B2F3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275E2E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5A3D1201" w14:textId="77777777" w:rsidTr="0098785B">
        <w:tc>
          <w:tcPr>
            <w:tcW w:w="543" w:type="dxa"/>
          </w:tcPr>
          <w:p w14:paraId="16589CD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46" w:type="dxa"/>
          </w:tcPr>
          <w:p w14:paraId="608553C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Pakiet obliczeń automatycznych dla Dopplera – automatyczny obrys spektrum wraz z podaniem podstawowych parametrów przepływu (min. PI, RI i inne) zarówno na obrazie rzeczywistym, jak i na obrazie zamrożonym.</w:t>
            </w:r>
          </w:p>
        </w:tc>
        <w:tc>
          <w:tcPr>
            <w:tcW w:w="1927" w:type="dxa"/>
            <w:vAlign w:val="center"/>
          </w:tcPr>
          <w:p w14:paraId="75EB95D6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69E03AC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59FDBFC" w14:textId="77777777" w:rsidTr="0098785B">
        <w:tc>
          <w:tcPr>
            <w:tcW w:w="543" w:type="dxa"/>
          </w:tcPr>
          <w:p w14:paraId="73E8A56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46" w:type="dxa"/>
          </w:tcPr>
          <w:p w14:paraId="3F1E2F9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Automatyczny pomiar podstawowych parametrów biometrii płodu (min. NT, BPD, HC, AC i FL).</w:t>
            </w:r>
          </w:p>
        </w:tc>
        <w:tc>
          <w:tcPr>
            <w:tcW w:w="1927" w:type="dxa"/>
            <w:vAlign w:val="center"/>
          </w:tcPr>
          <w:p w14:paraId="04159A17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4BC52817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7AF4D91" w14:textId="77777777" w:rsidTr="0098785B">
        <w:tc>
          <w:tcPr>
            <w:tcW w:w="543" w:type="dxa"/>
          </w:tcPr>
          <w:p w14:paraId="40C7466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46" w:type="dxa"/>
          </w:tcPr>
          <w:p w14:paraId="37E416C3" w14:textId="77777777" w:rsidR="006F1814" w:rsidRPr="00926FF6" w:rsidRDefault="006F1814" w:rsidP="006F1814">
            <w:pPr>
              <w:tabs>
                <w:tab w:val="left" w:pos="2535"/>
              </w:tabs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Automatyczny pomiar IMT w wybranym obszarze.</w:t>
            </w:r>
          </w:p>
        </w:tc>
        <w:tc>
          <w:tcPr>
            <w:tcW w:w="1927" w:type="dxa"/>
            <w:vAlign w:val="center"/>
          </w:tcPr>
          <w:p w14:paraId="444A05AA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66C827E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A28F221" w14:textId="77777777" w:rsidTr="0098785B">
        <w:tc>
          <w:tcPr>
            <w:tcW w:w="543" w:type="dxa"/>
          </w:tcPr>
          <w:p w14:paraId="0B3F713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46" w:type="dxa"/>
          </w:tcPr>
          <w:p w14:paraId="1BE6438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Automatyczny pomiar współczynnika jasności wątroby i kory nerkowej oraz określenia indeksu wątrobowo-nerkowego dla oceny stłuszczenia wątroby z możliwością rozbudowy do oprogramowania do automatycznego rozpoznawania wątroby i kory nerek umożliwiającego ilościową ocenę stłuszczenia wątroby poprzez pomiar </w:t>
            </w:r>
            <w:r w:rsidRPr="00926FF6">
              <w:rPr>
                <w:bCs/>
                <w:sz w:val="22"/>
                <w:szCs w:val="22"/>
              </w:rPr>
              <w:lastRenderedPageBreak/>
              <w:t>stosunku intensywności echa pomiędzy miąższem wątroby a korą nerek na podstawie danych RF.</w:t>
            </w:r>
          </w:p>
        </w:tc>
        <w:tc>
          <w:tcPr>
            <w:tcW w:w="1927" w:type="dxa"/>
            <w:vAlign w:val="center"/>
          </w:tcPr>
          <w:p w14:paraId="6BB8C2D7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46" w:type="dxa"/>
          </w:tcPr>
          <w:p w14:paraId="2A17B28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2196850" w14:textId="77777777" w:rsidTr="0098785B">
        <w:tc>
          <w:tcPr>
            <w:tcW w:w="543" w:type="dxa"/>
          </w:tcPr>
          <w:p w14:paraId="3FDDDD5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46" w:type="dxa"/>
          </w:tcPr>
          <w:p w14:paraId="3D80338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Protokół skanowania i analizy tarczycy z klasyfikacją TI-RADS oraz piersi z klasyfikacją BI-RADS.</w:t>
            </w:r>
          </w:p>
        </w:tc>
        <w:tc>
          <w:tcPr>
            <w:tcW w:w="1927" w:type="dxa"/>
            <w:vAlign w:val="center"/>
          </w:tcPr>
          <w:p w14:paraId="7A45D0B4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6364839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E522EA3" w14:textId="77777777" w:rsidTr="0098785B">
        <w:tc>
          <w:tcPr>
            <w:tcW w:w="543" w:type="dxa"/>
          </w:tcPr>
          <w:p w14:paraId="43C395D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46" w:type="dxa"/>
          </w:tcPr>
          <w:p w14:paraId="4158053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Automatyczny pomiar frakcji wyrzutowej EF.</w:t>
            </w:r>
          </w:p>
        </w:tc>
        <w:tc>
          <w:tcPr>
            <w:tcW w:w="1927" w:type="dxa"/>
            <w:vAlign w:val="center"/>
          </w:tcPr>
          <w:p w14:paraId="68CDCE79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3A76E59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B91BE25" w14:textId="77777777" w:rsidTr="0098785B">
        <w:tc>
          <w:tcPr>
            <w:tcW w:w="543" w:type="dxa"/>
          </w:tcPr>
          <w:p w14:paraId="31D4152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46" w:type="dxa"/>
          </w:tcPr>
          <w:p w14:paraId="303D6A31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Analiza kurczliwości mięśnia sercowego </w:t>
            </w:r>
            <w:proofErr w:type="spellStart"/>
            <w:r w:rsidRPr="00926FF6">
              <w:rPr>
                <w:bCs/>
                <w:sz w:val="22"/>
                <w:szCs w:val="22"/>
              </w:rPr>
              <w:t>Strain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i </w:t>
            </w:r>
            <w:proofErr w:type="spellStart"/>
            <w:r w:rsidRPr="00926FF6">
              <w:rPr>
                <w:bCs/>
                <w:sz w:val="22"/>
                <w:szCs w:val="22"/>
              </w:rPr>
              <w:t>Strain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26FF6">
              <w:rPr>
                <w:bCs/>
                <w:sz w:val="22"/>
                <w:szCs w:val="22"/>
              </w:rPr>
              <w:t>Rate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realizowana w trybie 2D (funkcja śledzenia plamki lub podobna).</w:t>
            </w:r>
          </w:p>
        </w:tc>
        <w:tc>
          <w:tcPr>
            <w:tcW w:w="1927" w:type="dxa"/>
            <w:vAlign w:val="center"/>
          </w:tcPr>
          <w:p w14:paraId="3F1FA388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3BD1680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5F1B9B98" w14:textId="77777777" w:rsidTr="0098785B">
        <w:tc>
          <w:tcPr>
            <w:tcW w:w="543" w:type="dxa"/>
          </w:tcPr>
          <w:p w14:paraId="5138823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46" w:type="dxa"/>
          </w:tcPr>
          <w:p w14:paraId="7FE8135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Analiza kurczliwości mięśnia sercowego </w:t>
            </w:r>
            <w:proofErr w:type="spellStart"/>
            <w:r w:rsidRPr="00926FF6">
              <w:rPr>
                <w:bCs/>
                <w:sz w:val="22"/>
                <w:szCs w:val="22"/>
              </w:rPr>
              <w:t>Strain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i </w:t>
            </w:r>
            <w:proofErr w:type="spellStart"/>
            <w:r w:rsidRPr="00926FF6">
              <w:rPr>
                <w:bCs/>
                <w:sz w:val="22"/>
                <w:szCs w:val="22"/>
              </w:rPr>
              <w:t>Strain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26FF6">
              <w:rPr>
                <w:bCs/>
                <w:sz w:val="22"/>
                <w:szCs w:val="22"/>
              </w:rPr>
              <w:t>Rate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z użyciem kolorowego Dopplera </w:t>
            </w:r>
            <w:proofErr w:type="spellStart"/>
            <w:r w:rsidRPr="00926FF6">
              <w:rPr>
                <w:bCs/>
                <w:sz w:val="22"/>
                <w:szCs w:val="22"/>
              </w:rPr>
              <w:t>tkakowego</w:t>
            </w:r>
            <w:proofErr w:type="spellEnd"/>
            <w:r w:rsidRPr="00926FF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27" w:type="dxa"/>
            <w:vAlign w:val="center"/>
          </w:tcPr>
          <w:p w14:paraId="053A62D3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BEDDBF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658FA5F9" w14:textId="77777777" w:rsidTr="0098785B">
        <w:tc>
          <w:tcPr>
            <w:tcW w:w="543" w:type="dxa"/>
          </w:tcPr>
          <w:p w14:paraId="412CF767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46" w:type="dxa"/>
          </w:tcPr>
          <w:p w14:paraId="751BF47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Oprogramowanie </w:t>
            </w:r>
            <w:proofErr w:type="spellStart"/>
            <w:r w:rsidRPr="00926FF6">
              <w:rPr>
                <w:bCs/>
                <w:sz w:val="22"/>
                <w:szCs w:val="22"/>
              </w:rPr>
              <w:t>Stress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Echo.</w:t>
            </w:r>
          </w:p>
        </w:tc>
        <w:tc>
          <w:tcPr>
            <w:tcW w:w="1927" w:type="dxa"/>
            <w:vAlign w:val="center"/>
          </w:tcPr>
          <w:p w14:paraId="4C7DA4F0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0B2D57D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7B67ABF" w14:textId="77777777" w:rsidTr="0098785B">
        <w:tc>
          <w:tcPr>
            <w:tcW w:w="543" w:type="dxa"/>
            <w:tcBorders>
              <w:bottom w:val="single" w:sz="4" w:space="0" w:color="auto"/>
            </w:tcBorders>
          </w:tcPr>
          <w:p w14:paraId="52DF3D9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14:paraId="594B890C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Oprogramowanie do procentowego określenia unaczynienia tkanki w badanym obszarze.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14:paraId="41D58978" w14:textId="77777777" w:rsidR="006F1814" w:rsidRPr="00D05501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501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3807A0F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04E2450E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4E8FBD8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12.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7B66396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Porównywanie obrazu referencyjnego (obraz USG, CT, MR, XR) z obrazem USG na żywo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1BB53D6D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 xml:space="preserve">TAK – 10 pkt </w:t>
            </w:r>
          </w:p>
          <w:p w14:paraId="13022EC8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  <w:p w14:paraId="55C95A43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</w:tcPr>
          <w:p w14:paraId="2898B19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EDF7EEC" w14:textId="77777777" w:rsidTr="0098785B">
        <w:tc>
          <w:tcPr>
            <w:tcW w:w="543" w:type="dxa"/>
            <w:tcBorders>
              <w:bottom w:val="single" w:sz="4" w:space="0" w:color="auto"/>
            </w:tcBorders>
          </w:tcPr>
          <w:p w14:paraId="777FD0F8" w14:textId="77777777" w:rsidR="006F1814" w:rsidRPr="00926FF6" w:rsidRDefault="006F1814" w:rsidP="006F1814">
            <w:pPr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13.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14:paraId="7D80C4B5" w14:textId="77777777" w:rsidR="006F1814" w:rsidRPr="00926FF6" w:rsidRDefault="006F1814" w:rsidP="006F1814">
            <w:pPr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Min. 6 fizycznych przycisków programowalnych umieszczonych na konsoli z wyświetlaniem na przycisku zaprogramowanej funkcji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14:paraId="50075574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33D9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44662D2A" w14:textId="77777777" w:rsidR="006F1814" w:rsidRPr="00926FF6" w:rsidRDefault="006F1814" w:rsidP="006F1814">
            <w:pPr>
              <w:rPr>
                <w:rFonts w:ascii="Arial" w:hAnsi="Arial" w:cs="Arial"/>
                <w:color w:val="EE0000"/>
                <w:sz w:val="20"/>
                <w:szCs w:val="20"/>
              </w:rPr>
            </w:pPr>
          </w:p>
        </w:tc>
      </w:tr>
      <w:tr w:rsidR="006F1814" w:rsidRPr="00926FF6" w14:paraId="215BAA9D" w14:textId="77777777" w:rsidTr="0098785B">
        <w:trPr>
          <w:trHeight w:val="895"/>
        </w:trPr>
        <w:tc>
          <w:tcPr>
            <w:tcW w:w="543" w:type="dxa"/>
            <w:shd w:val="clear" w:color="auto" w:fill="F2F2F2" w:themeFill="background1" w:themeFillShade="F2"/>
          </w:tcPr>
          <w:p w14:paraId="7F14F55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14.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6214904C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Ilość klatek pamięci </w:t>
            </w:r>
            <w:proofErr w:type="gramStart"/>
            <w:r w:rsidRPr="00926FF6">
              <w:rPr>
                <w:bCs/>
                <w:sz w:val="22"/>
                <w:szCs w:val="22"/>
              </w:rPr>
              <w:t>CINE  &gt;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60</w:t>
            </w:r>
            <w:r>
              <w:rPr>
                <w:bCs/>
                <w:sz w:val="22"/>
                <w:szCs w:val="22"/>
              </w:rPr>
              <w:t> </w:t>
            </w:r>
            <w:r w:rsidRPr="00926FF6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49F0AC52" w14:textId="5895099B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  <w:p w14:paraId="310F912B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&gt; 63 000 – 10 pkt</w:t>
            </w:r>
          </w:p>
          <w:p w14:paraId="3D40EE1F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≤ 63 000 – 0 pkt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7EFBEA6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C883CD8" w14:textId="77777777" w:rsidTr="0098785B">
        <w:tc>
          <w:tcPr>
            <w:tcW w:w="5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AD09F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15.</w:t>
            </w:r>
          </w:p>
        </w:tc>
        <w:tc>
          <w:tcPr>
            <w:tcW w:w="4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D6567F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Możliwość przesyłania obrazów i danych pacjenta na urządzenia z systemem android lub iOS, możliwość korzystania na tych urządzeniach z oprogramowania dydaktycznego zawartego w aparacie oraz sterowania podstawowymi funkcjami aparatu (funkcja pilota) poprzez łączność Wi-Fi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2FB0D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TAK – 10 pkt</w:t>
            </w:r>
          </w:p>
          <w:p w14:paraId="3875E6A8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  <w:p w14:paraId="1E1E9912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E2F97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DF98856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3192E750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16.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6BC0AE6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Oprogramowanie służące do szczegółowego obrazowania drobnych obiektów (w niewielkim stopniu różniących się </w:t>
            </w:r>
            <w:proofErr w:type="spellStart"/>
            <w:r w:rsidRPr="00926FF6">
              <w:rPr>
                <w:bCs/>
                <w:sz w:val="22"/>
                <w:szCs w:val="22"/>
              </w:rPr>
              <w:t>echogenicznością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od otaczających tkanek), umożliwiające dokładną wizualizację struktur anatomicznych i zmian patologicznych, znacznie poprawiające rozdzielczość uzyskanych obrazów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59F02E37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TAK – 10 pkt</w:t>
            </w:r>
          </w:p>
          <w:p w14:paraId="6E29CAD2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  <w:p w14:paraId="5456C822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</w:tcPr>
          <w:p w14:paraId="2048A54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FA8DDD7" w14:textId="77777777" w:rsidTr="0098785B">
        <w:tc>
          <w:tcPr>
            <w:tcW w:w="543" w:type="dxa"/>
          </w:tcPr>
          <w:p w14:paraId="08F0022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17.</w:t>
            </w:r>
          </w:p>
        </w:tc>
        <w:tc>
          <w:tcPr>
            <w:tcW w:w="4046" w:type="dxa"/>
          </w:tcPr>
          <w:p w14:paraId="7A8FE490" w14:textId="77777777" w:rsidR="006F1814" w:rsidRPr="00926FF6" w:rsidRDefault="006F1814" w:rsidP="006F1814">
            <w:pPr>
              <w:tabs>
                <w:tab w:val="left" w:pos="1125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Maksymalna prędkość odświeżania obrazu dla Dopplera kolorowego ≥ 660 </w:t>
            </w:r>
            <w:proofErr w:type="spellStart"/>
            <w:r w:rsidRPr="00926FF6">
              <w:rPr>
                <w:bCs/>
                <w:sz w:val="22"/>
                <w:szCs w:val="22"/>
              </w:rPr>
              <w:t>obr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./sek.  </w:t>
            </w:r>
          </w:p>
        </w:tc>
        <w:tc>
          <w:tcPr>
            <w:tcW w:w="1927" w:type="dxa"/>
            <w:vAlign w:val="center"/>
          </w:tcPr>
          <w:p w14:paraId="7D406A4F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D9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2B3B5E9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36CB586" w14:textId="77777777" w:rsidTr="0098785B">
        <w:tc>
          <w:tcPr>
            <w:tcW w:w="543" w:type="dxa"/>
            <w:tcBorders>
              <w:bottom w:val="single" w:sz="4" w:space="0" w:color="auto"/>
            </w:tcBorders>
          </w:tcPr>
          <w:p w14:paraId="2C5334C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18.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14:paraId="0F1DA96B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Możliwość rozbudowy o tryb dopplerowskiego obrazowania </w:t>
            </w:r>
            <w:proofErr w:type="spellStart"/>
            <w:r w:rsidRPr="00926FF6">
              <w:rPr>
                <w:bCs/>
                <w:sz w:val="22"/>
                <w:szCs w:val="22"/>
              </w:rPr>
              <w:t>mikroprzepływów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(tzw. </w:t>
            </w:r>
            <w:proofErr w:type="spellStart"/>
            <w:r w:rsidRPr="00926FF6">
              <w:rPr>
                <w:bCs/>
                <w:sz w:val="22"/>
                <w:szCs w:val="22"/>
              </w:rPr>
              <w:t>mikroangiografia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) </w:t>
            </w:r>
            <w:r w:rsidRPr="00926FF6">
              <w:rPr>
                <w:bCs/>
                <w:sz w:val="22"/>
                <w:szCs w:val="22"/>
              </w:rPr>
              <w:lastRenderedPageBreak/>
              <w:t xml:space="preserve">m.in. w naczyniach narządów miąższowych do wizualizacji bardzo wolnych przepływów w </w:t>
            </w:r>
            <w:proofErr w:type="spellStart"/>
            <w:r w:rsidRPr="00926FF6">
              <w:rPr>
                <w:bCs/>
                <w:sz w:val="22"/>
                <w:szCs w:val="22"/>
              </w:rPr>
              <w:t>mikronaczyniach</w:t>
            </w:r>
            <w:proofErr w:type="spellEnd"/>
          </w:p>
        </w:tc>
        <w:tc>
          <w:tcPr>
            <w:tcW w:w="1927" w:type="dxa"/>
            <w:tcBorders>
              <w:bottom w:val="single" w:sz="4" w:space="0" w:color="auto"/>
            </w:tcBorders>
            <w:vAlign w:val="center"/>
          </w:tcPr>
          <w:p w14:paraId="7FF91488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D9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11959B1F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7026421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6C7CB78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19.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0799E527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Regulacja uchylności pola Dopplera </w:t>
            </w:r>
            <w:proofErr w:type="gramStart"/>
            <w:r w:rsidRPr="00926FF6">
              <w:rPr>
                <w:bCs/>
                <w:sz w:val="22"/>
                <w:szCs w:val="22"/>
              </w:rPr>
              <w:t xml:space="preserve">Kolorowego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43037">
              <w:rPr>
                <w:bCs/>
                <w:sz w:val="22"/>
                <w:szCs w:val="22"/>
              </w:rPr>
              <w:t>≥</w:t>
            </w:r>
            <w:proofErr w:type="gramEnd"/>
            <w:r w:rsidRPr="00343037">
              <w:rPr>
                <w:bCs/>
                <w:sz w:val="22"/>
                <w:szCs w:val="22"/>
              </w:rPr>
              <w:t xml:space="preserve"> +/-30 stopni</w:t>
            </w:r>
          </w:p>
        </w:tc>
        <w:tc>
          <w:tcPr>
            <w:tcW w:w="1927" w:type="dxa"/>
            <w:shd w:val="clear" w:color="auto" w:fill="F2F2F2" w:themeFill="background1" w:themeFillShade="F2"/>
          </w:tcPr>
          <w:p w14:paraId="35F8CFAD" w14:textId="0DBBFF06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  <w:p w14:paraId="2543F6C4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&gt; +/-30 stopni – 5 pkt</w:t>
            </w:r>
          </w:p>
          <w:p w14:paraId="3B5E8BA7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+/-30 stopni – 0 pkt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3520665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2649112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71C827FE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20.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26B32B9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Regulacja wielkości bramki dopplerowskiej ≥ 0,5 mm - 30 mm</w:t>
            </w:r>
          </w:p>
        </w:tc>
        <w:tc>
          <w:tcPr>
            <w:tcW w:w="1927" w:type="dxa"/>
            <w:shd w:val="clear" w:color="auto" w:fill="F2F2F2" w:themeFill="background1" w:themeFillShade="F2"/>
          </w:tcPr>
          <w:p w14:paraId="30DB031A" w14:textId="6F00E9B6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  <w:p w14:paraId="429C247C" w14:textId="5AB019CF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 xml:space="preserve">&gt; 0,5 mm - 30 mm – </w:t>
            </w:r>
          </w:p>
          <w:p w14:paraId="7B3080B6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5 pkt</w:t>
            </w:r>
          </w:p>
          <w:p w14:paraId="0EC6B3E4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 xml:space="preserve">0,5 mm - 30 mm – </w:t>
            </w:r>
          </w:p>
          <w:p w14:paraId="77EFE959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0 pkt</w:t>
            </w:r>
          </w:p>
          <w:p w14:paraId="49D7EC06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</w:tcPr>
          <w:p w14:paraId="7B86833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3A84DF8" w14:textId="77777777" w:rsidTr="0098785B">
        <w:tc>
          <w:tcPr>
            <w:tcW w:w="543" w:type="dxa"/>
            <w:tcBorders>
              <w:bottom w:val="single" w:sz="4" w:space="0" w:color="auto"/>
            </w:tcBorders>
          </w:tcPr>
          <w:p w14:paraId="171E537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21.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14:paraId="017462FC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Możliwość rozbudowy o wysokoczułe obrazowanie przepływów z wektorowym lub podobnym zobrazowaniem przepływu (zobrazowanie kierunku oraz przybliżonej prędkości wektorami lub podobnie) m.in. dla dokładnego lokalizowania słabo widocznych blaszek miażdżycowych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690608DA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D9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278E92F3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7DBA7E04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0AC3E6D5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22.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187B34A6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Możliwość rozbudowy o ocenę elastyczności ścian naczyń realizowaną w oparciu o automatyczne śledzenie ruchów górnej i dolnej ściany naczynia bazującą na danych RF, z wykorzystaniem częstotliwości radiowych, z wyświetleniem krzywej ruchu ścian naczyń w czasie rzeczywistym oraz wyświetleniem przesunięcia i średnicy naczynia w polu wyników</w:t>
            </w:r>
          </w:p>
        </w:tc>
        <w:tc>
          <w:tcPr>
            <w:tcW w:w="1927" w:type="dxa"/>
            <w:shd w:val="clear" w:color="auto" w:fill="F2F2F2" w:themeFill="background1" w:themeFillShade="F2"/>
          </w:tcPr>
          <w:p w14:paraId="499F91C8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 xml:space="preserve">TAK – 10 pkt </w:t>
            </w:r>
          </w:p>
          <w:p w14:paraId="09A87875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3D9A"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  <w:p w14:paraId="1F21C8F8" w14:textId="77777777" w:rsidR="006F1814" w:rsidRPr="00933D9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</w:tcPr>
          <w:p w14:paraId="6E2788D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20830EF0" w14:textId="77777777" w:rsidTr="0098785B">
        <w:tc>
          <w:tcPr>
            <w:tcW w:w="543" w:type="dxa"/>
            <w:shd w:val="clear" w:color="auto" w:fill="F2F2F2" w:themeFill="background1" w:themeFillShade="F2"/>
          </w:tcPr>
          <w:p w14:paraId="768169D8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23.</w:t>
            </w:r>
          </w:p>
        </w:tc>
        <w:tc>
          <w:tcPr>
            <w:tcW w:w="4046" w:type="dxa"/>
            <w:shd w:val="clear" w:color="auto" w:fill="F2F2F2" w:themeFill="background1" w:themeFillShade="F2"/>
          </w:tcPr>
          <w:p w14:paraId="5DC67030" w14:textId="4C8C7D7C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Możliwość rozbudowy o oprogramowanie do automatycznej detekcji i pomiaru kompleksu </w:t>
            </w:r>
            <w:proofErr w:type="spellStart"/>
            <w:r w:rsidRPr="00926FF6">
              <w:rPr>
                <w:bCs/>
                <w:sz w:val="22"/>
                <w:szCs w:val="22"/>
              </w:rPr>
              <w:t>Intima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– Media w czasie rzeczywistym bazujące na danych RF, z wykorzystaniem częstotliwości radiowych</w:t>
            </w:r>
          </w:p>
        </w:tc>
        <w:tc>
          <w:tcPr>
            <w:tcW w:w="1927" w:type="dxa"/>
            <w:shd w:val="clear" w:color="auto" w:fill="F2F2F2" w:themeFill="background1" w:themeFillShade="F2"/>
          </w:tcPr>
          <w:p w14:paraId="20CAD0DC" w14:textId="77777777" w:rsidR="006F1814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sz w:val="20"/>
                <w:szCs w:val="20"/>
              </w:rPr>
              <w:t xml:space="preserve">TAK – 10 pkt </w:t>
            </w:r>
          </w:p>
          <w:p w14:paraId="1FBB3F39" w14:textId="77777777" w:rsidR="006F1814" w:rsidRPr="000064DA" w:rsidRDefault="006F1814" w:rsidP="006F18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  <w:p w14:paraId="6D752321" w14:textId="77777777" w:rsidR="006F1814" w:rsidRPr="000064D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</w:tcPr>
          <w:p w14:paraId="41D19662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37E0F743" w14:textId="77777777" w:rsidTr="0098785B">
        <w:tc>
          <w:tcPr>
            <w:tcW w:w="543" w:type="dxa"/>
          </w:tcPr>
          <w:p w14:paraId="5EE0BEC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24.</w:t>
            </w:r>
          </w:p>
        </w:tc>
        <w:tc>
          <w:tcPr>
            <w:tcW w:w="4046" w:type="dxa"/>
          </w:tcPr>
          <w:p w14:paraId="6F042EA9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>Możliwość rozbudowy o oprogramowanie do automatycznego pomiaru narządów dna miednicy</w:t>
            </w:r>
          </w:p>
        </w:tc>
        <w:tc>
          <w:tcPr>
            <w:tcW w:w="1927" w:type="dxa"/>
          </w:tcPr>
          <w:p w14:paraId="0E7EFD16" w14:textId="77777777" w:rsidR="006F1814" w:rsidRPr="000064D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38BFF9D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814" w:rsidRPr="00926FF6" w14:paraId="14985FCD" w14:textId="77777777" w:rsidTr="0098785B">
        <w:tc>
          <w:tcPr>
            <w:tcW w:w="543" w:type="dxa"/>
          </w:tcPr>
          <w:p w14:paraId="4C7AA1BA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sz w:val="22"/>
                <w:szCs w:val="22"/>
              </w:rPr>
              <w:t>25.</w:t>
            </w:r>
          </w:p>
        </w:tc>
        <w:tc>
          <w:tcPr>
            <w:tcW w:w="4046" w:type="dxa"/>
          </w:tcPr>
          <w:p w14:paraId="179B34FD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  <w:r w:rsidRPr="00926FF6">
              <w:rPr>
                <w:bCs/>
                <w:sz w:val="22"/>
                <w:szCs w:val="22"/>
              </w:rPr>
              <w:t xml:space="preserve">Możliwość rozbudowy </w:t>
            </w:r>
            <w:proofErr w:type="gramStart"/>
            <w:r w:rsidRPr="00926FF6">
              <w:rPr>
                <w:bCs/>
                <w:sz w:val="22"/>
                <w:szCs w:val="22"/>
              </w:rPr>
              <w:t xml:space="preserve">o </w:t>
            </w:r>
            <w:r w:rsidRPr="00926FF6">
              <w:t xml:space="preserve"> </w:t>
            </w:r>
            <w:r w:rsidRPr="00926FF6">
              <w:rPr>
                <w:bCs/>
                <w:sz w:val="22"/>
                <w:szCs w:val="22"/>
              </w:rPr>
              <w:t>oprogramowanie</w:t>
            </w:r>
            <w:proofErr w:type="gramEnd"/>
            <w:r w:rsidRPr="00926FF6">
              <w:rPr>
                <w:bCs/>
                <w:sz w:val="22"/>
                <w:szCs w:val="22"/>
              </w:rPr>
              <w:t xml:space="preserve"> i wyposażenie umożliwiające nałożenie i zsynchronizowanie obrazów uzyskanych z innych technik diagnostyki obrazowej (CT/MR) z aktualnie skanowanym obrazem ultrasonograficznym (Fuzja obrazów) dostępne na głowicach: </w:t>
            </w:r>
            <w:proofErr w:type="spellStart"/>
            <w:r w:rsidRPr="00926FF6">
              <w:rPr>
                <w:bCs/>
                <w:sz w:val="22"/>
                <w:szCs w:val="22"/>
              </w:rPr>
              <w:t>convex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, linia, sektor, </w:t>
            </w:r>
            <w:proofErr w:type="spellStart"/>
            <w:r w:rsidRPr="00926FF6">
              <w:rPr>
                <w:bCs/>
                <w:sz w:val="22"/>
                <w:szCs w:val="22"/>
              </w:rPr>
              <w:t>endokawitarne</w:t>
            </w:r>
            <w:proofErr w:type="spellEnd"/>
            <w:r w:rsidRPr="00926FF6">
              <w:rPr>
                <w:bCs/>
                <w:sz w:val="22"/>
                <w:szCs w:val="22"/>
              </w:rPr>
              <w:t xml:space="preserve"> (w tym dwupłaszczyznowe)</w:t>
            </w:r>
          </w:p>
        </w:tc>
        <w:tc>
          <w:tcPr>
            <w:tcW w:w="1927" w:type="dxa"/>
          </w:tcPr>
          <w:p w14:paraId="384C8E46" w14:textId="77777777" w:rsidR="006F1814" w:rsidRPr="000064DA" w:rsidRDefault="006F1814" w:rsidP="006F1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14:paraId="6BFAEE64" w14:textId="77777777" w:rsidR="006F1814" w:rsidRPr="00926FF6" w:rsidRDefault="006F1814" w:rsidP="006F18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3CC40B" w14:textId="77777777" w:rsidR="00C5704C" w:rsidRDefault="00C5704C" w:rsidP="00023887">
      <w:pPr>
        <w:rPr>
          <w:rFonts w:ascii="Arial" w:hAnsi="Arial" w:cs="Arial"/>
          <w:sz w:val="10"/>
          <w:szCs w:val="10"/>
        </w:rPr>
      </w:pPr>
    </w:p>
    <w:p w14:paraId="5716FD09" w14:textId="77777777" w:rsidR="00C5704C" w:rsidRDefault="00C5704C" w:rsidP="00023887">
      <w:pPr>
        <w:rPr>
          <w:rFonts w:ascii="Arial" w:hAnsi="Arial" w:cs="Arial"/>
          <w:sz w:val="10"/>
          <w:szCs w:val="10"/>
        </w:rPr>
      </w:pPr>
    </w:p>
    <w:p w14:paraId="208BF54C" w14:textId="77777777" w:rsidR="006F1814" w:rsidRDefault="006F1814" w:rsidP="006F1814">
      <w:pPr>
        <w:spacing w:line="600" w:lineRule="auto"/>
        <w:jc w:val="both"/>
        <w:rPr>
          <w:bCs/>
          <w:color w:val="000000"/>
          <w:sz w:val="22"/>
          <w:szCs w:val="22"/>
        </w:rPr>
      </w:pPr>
    </w:p>
    <w:p w14:paraId="71DADCCF" w14:textId="77777777" w:rsidR="00023887" w:rsidRPr="00E66D32" w:rsidRDefault="00023887" w:rsidP="00023887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52FDFF0D" w14:textId="53002EBC" w:rsidR="005C14B5" w:rsidRPr="00C5704C" w:rsidRDefault="00023887" w:rsidP="00C5704C">
      <w:pPr>
        <w:spacing w:line="360" w:lineRule="auto"/>
        <w:ind w:left="6372"/>
        <w:jc w:val="both"/>
        <w:rPr>
          <w:bCs/>
          <w:color w:val="000000"/>
          <w:sz w:val="22"/>
          <w:szCs w:val="22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156E8B77" w14:textId="77777777" w:rsidR="005C14B5" w:rsidRPr="002166C7" w:rsidRDefault="005C14B5" w:rsidP="00023887">
      <w:pPr>
        <w:rPr>
          <w:rFonts w:ascii="Arial" w:hAnsi="Arial" w:cs="Arial"/>
          <w:sz w:val="20"/>
          <w:szCs w:val="20"/>
        </w:rPr>
      </w:pPr>
    </w:p>
    <w:p w14:paraId="2D8A9B68" w14:textId="2D3BA3EA" w:rsidR="00F84280" w:rsidRDefault="00F84280" w:rsidP="00F84280">
      <w:pPr>
        <w:jc w:val="right"/>
        <w:rPr>
          <w:rFonts w:ascii="Arial" w:hAnsi="Arial" w:cs="Arial"/>
          <w:b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3.2 </w:t>
      </w:r>
    </w:p>
    <w:p w14:paraId="3978A42C" w14:textId="77777777" w:rsidR="00F84280" w:rsidRPr="002166C7" w:rsidRDefault="00F84280" w:rsidP="00F84280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B4ABE2" w14:textId="49645998" w:rsidR="00F84280" w:rsidRDefault="00F84280" w:rsidP="00DF080C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10"/>
        <w:gridCol w:w="6662"/>
      </w:tblGrid>
      <w:tr w:rsidR="00DF080C" w:rsidRPr="003E5B4C" w14:paraId="4A38482B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AF0D" w14:textId="77777777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5C14B5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5C14B5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5901" w14:textId="77777777" w:rsidR="005E4190" w:rsidRDefault="00DF080C" w:rsidP="005E41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4190">
              <w:rPr>
                <w:rFonts w:ascii="Arial" w:hAnsi="Arial" w:cs="Arial"/>
                <w:b/>
                <w:bCs/>
                <w:sz w:val="20"/>
                <w:szCs w:val="20"/>
              </w:rPr>
              <w:t>DOPOSAŻENIE APARATU USG MINDRAY Typ Z60</w:t>
            </w:r>
            <w:r w:rsidR="005E4190" w:rsidRPr="005E41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1C1286A" w14:textId="2AE5C081" w:rsidR="00DF080C" w:rsidRPr="005E4190" w:rsidRDefault="005E4190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5E4190">
              <w:rPr>
                <w:rFonts w:ascii="Arial" w:hAnsi="Arial" w:cs="Arial"/>
                <w:sz w:val="20"/>
                <w:szCs w:val="20"/>
              </w:rPr>
              <w:t xml:space="preserve">(rok </w:t>
            </w:r>
            <w:proofErr w:type="spellStart"/>
            <w:r w:rsidRPr="005E4190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5E4190">
              <w:rPr>
                <w:rFonts w:ascii="Arial" w:hAnsi="Arial" w:cs="Arial"/>
                <w:sz w:val="20"/>
                <w:szCs w:val="20"/>
              </w:rPr>
              <w:t xml:space="preserve">. 2019, 2020 i 2023) w głowicę </w:t>
            </w:r>
            <w:proofErr w:type="spellStart"/>
            <w:r w:rsidRPr="005E4190">
              <w:rPr>
                <w:rFonts w:ascii="Arial" w:hAnsi="Arial" w:cs="Arial"/>
                <w:sz w:val="20"/>
                <w:szCs w:val="20"/>
              </w:rPr>
              <w:t>endokawitarną</w:t>
            </w:r>
            <w:proofErr w:type="spellEnd"/>
            <w:r w:rsidRPr="005E4190">
              <w:rPr>
                <w:rFonts w:ascii="Arial" w:hAnsi="Arial" w:cs="Arial"/>
                <w:sz w:val="20"/>
                <w:szCs w:val="20"/>
              </w:rPr>
              <w:t xml:space="preserve"> szerokopasmową dwupłaszczyznową do badań urologicznych oraz dodatkowe oprogramowanie do </w:t>
            </w:r>
            <w:proofErr w:type="spellStart"/>
            <w:r w:rsidRPr="005E4190">
              <w:rPr>
                <w:rFonts w:ascii="Arial" w:hAnsi="Arial" w:cs="Arial"/>
                <w:sz w:val="20"/>
                <w:szCs w:val="20"/>
              </w:rPr>
              <w:t>elastografii</w:t>
            </w:r>
            <w:proofErr w:type="spellEnd"/>
            <w:r w:rsidRPr="005E4190" w:rsidDel="004E5E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41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F080C" w:rsidRPr="003E5B4C" w14:paraId="683B13AD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7568" w14:textId="77777777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5C14B5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042D" w14:textId="11E4FED4" w:rsidR="00DF080C" w:rsidRPr="005C14B5" w:rsidRDefault="00DF080C" w:rsidP="00E15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4B5">
              <w:rPr>
                <w:rFonts w:ascii="Arial" w:hAnsi="Arial" w:cs="Arial"/>
                <w:b/>
                <w:bCs/>
                <w:sz w:val="20"/>
                <w:szCs w:val="20"/>
              </w:rPr>
              <w:t>3 k</w:t>
            </w:r>
            <w:r w:rsidR="008E27FB" w:rsidRPr="005C14B5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5C14B5">
              <w:rPr>
                <w:rFonts w:ascii="Arial" w:hAnsi="Arial" w:cs="Arial"/>
                <w:b/>
                <w:bCs/>
                <w:sz w:val="20"/>
                <w:szCs w:val="20"/>
              </w:rPr>
              <w:t>mplet</w:t>
            </w:r>
            <w:r w:rsidR="003D06F9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DF080C" w:rsidRPr="007E5469" w14:paraId="16394CD1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D22D" w14:textId="6CA22D7D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5C14B5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 w:rsidR="005E41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EBA0" w14:textId="77777777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14B5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5C14B5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7C894860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B2C9" w14:textId="6CB6AAAE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1814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 w:rsidR="005E4190" w:rsidRP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E4190" w:rsidRPr="006F1814">
              <w:rPr>
                <w:rFonts w:ascii="Arial" w:hAnsi="Arial" w:cs="Arial"/>
                <w:sz w:val="20"/>
                <w:szCs w:val="20"/>
                <w:lang w:val="de-DE"/>
              </w:rPr>
              <w:t>głowicy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A015" w14:textId="77777777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14B5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5C14B5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778E593B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9257" w14:textId="2887B082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14B5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F16A" w14:textId="2C931BA7" w:rsidR="00DF080C" w:rsidRPr="005C14B5" w:rsidRDefault="00901D42" w:rsidP="00E15481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5C14B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</w:tr>
      <w:tr w:rsidR="00DF080C" w:rsidRPr="000064DA" w14:paraId="1F18E717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11AA" w14:textId="77777777" w:rsidR="00DF080C" w:rsidRPr="005C14B5" w:rsidRDefault="00DF080C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5C14B5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6986" w14:textId="77777777" w:rsidR="00DF080C" w:rsidRPr="005C14B5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5C14B5">
              <w:rPr>
                <w:rFonts w:ascii="Arial" w:hAnsi="Arial" w:cs="Arial"/>
                <w:b/>
                <w:sz w:val="20"/>
                <w:szCs w:val="20"/>
              </w:rPr>
              <w:t>24 miesiące</w:t>
            </w:r>
          </w:p>
        </w:tc>
      </w:tr>
    </w:tbl>
    <w:tbl>
      <w:tblPr>
        <w:tblpPr w:leftFromText="141" w:rightFromText="141" w:vertAnchor="text" w:horzAnchor="margin" w:tblpY="4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843"/>
        <w:gridCol w:w="2693"/>
      </w:tblGrid>
      <w:tr w:rsidR="002857FF" w14:paraId="6E178CB4" w14:textId="77777777" w:rsidTr="002857FF">
        <w:tc>
          <w:tcPr>
            <w:tcW w:w="567" w:type="dxa"/>
            <w:tcBorders>
              <w:bottom w:val="single" w:sz="4" w:space="0" w:color="auto"/>
            </w:tcBorders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6598734C" w14:textId="77777777" w:rsidR="002857FF" w:rsidRPr="008E27FB" w:rsidRDefault="002857FF" w:rsidP="00285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7F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48C05F3" w14:textId="77777777" w:rsidR="002857FF" w:rsidRDefault="002857FF" w:rsidP="002857FF">
            <w:pPr>
              <w:jc w:val="center"/>
            </w:pPr>
            <w:r w:rsidRPr="002166C7">
              <w:rPr>
                <w:rFonts w:ascii="Arial" w:hAnsi="Arial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ACCFEDD" w14:textId="77777777" w:rsidR="002857FF" w:rsidRDefault="002857FF" w:rsidP="002857FF">
            <w:pPr>
              <w:jc w:val="center"/>
            </w:pPr>
            <w:r w:rsidRPr="002166C7">
              <w:rPr>
                <w:rFonts w:ascii="Arial" w:hAnsi="Arial" w:cs="Arial"/>
                <w:b/>
                <w:bCs/>
                <w:sz w:val="20"/>
                <w:szCs w:val="20"/>
              </w:rPr>
              <w:t>PARAMETR GRANICZNY- WYMAGANY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55A37FC" w14:textId="77777777" w:rsidR="002857FF" w:rsidRPr="002166C7" w:rsidRDefault="002857FF" w:rsidP="002857FF">
            <w:pPr>
              <w:pStyle w:val="Nagwek6"/>
              <w:numPr>
                <w:ilvl w:val="5"/>
                <w:numId w:val="1"/>
              </w:numPr>
              <w:tabs>
                <w:tab w:val="num" w:pos="360"/>
                <w:tab w:val="num" w:pos="4320"/>
              </w:tabs>
              <w:ind w:left="0" w:firstLine="0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2166C7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PARAMETRY</w:t>
            </w:r>
          </w:p>
          <w:p w14:paraId="41226DE7" w14:textId="77777777" w:rsidR="002857FF" w:rsidRDefault="002857FF" w:rsidP="00285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6C7">
              <w:rPr>
                <w:rFonts w:ascii="Arial" w:hAnsi="Arial" w:cs="Arial"/>
                <w:b/>
                <w:bCs/>
                <w:sz w:val="20"/>
                <w:szCs w:val="20"/>
              </w:rPr>
              <w:t>OFEROWANE</w:t>
            </w:r>
          </w:p>
          <w:p w14:paraId="60DF08F6" w14:textId="77777777" w:rsidR="002857FF" w:rsidRDefault="002857FF" w:rsidP="00285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8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należy wpisać </w:t>
            </w:r>
          </w:p>
          <w:p w14:paraId="6767C199" w14:textId="77777777" w:rsidR="002857FF" w:rsidRDefault="002857FF" w:rsidP="00285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872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127AEA91" w14:textId="77777777" w:rsidR="002857FF" w:rsidRDefault="002857FF" w:rsidP="00285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oraz podać</w:t>
            </w:r>
          </w:p>
          <w:p w14:paraId="10858A4E" w14:textId="77777777" w:rsidR="002857FF" w:rsidRDefault="002857FF" w:rsidP="002857FF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tam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gdzie wymagane)</w:t>
            </w:r>
          </w:p>
        </w:tc>
      </w:tr>
      <w:tr w:rsidR="002857FF" w14:paraId="5C6CD176" w14:textId="77777777" w:rsidTr="002857FF">
        <w:tc>
          <w:tcPr>
            <w:tcW w:w="9072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2EE0A3" w14:textId="54B7D2F1" w:rsidR="002857FF" w:rsidRPr="002857FF" w:rsidRDefault="002857FF" w:rsidP="002857FF">
            <w:pPr>
              <w:pStyle w:val="Nagwek6"/>
              <w:numPr>
                <w:ilvl w:val="5"/>
                <w:numId w:val="1"/>
              </w:numPr>
              <w:tabs>
                <w:tab w:val="num" w:pos="360"/>
                <w:tab w:val="num" w:pos="4320"/>
              </w:tabs>
              <w:ind w:left="0" w:firstLine="0"/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2857FF">
              <w:rPr>
                <w:b/>
                <w:bCs/>
                <w:i w:val="0"/>
                <w:iCs w:val="0"/>
                <w:color w:val="auto"/>
                <w:sz w:val="22"/>
                <w:szCs w:val="22"/>
              </w:rPr>
              <w:t>W SKŁAD 1 KOMPLETU WCHODZĄ KOMPONENTY:</w:t>
            </w:r>
          </w:p>
        </w:tc>
      </w:tr>
      <w:tr w:rsidR="002857FF" w14:paraId="5E20425D" w14:textId="77777777" w:rsidTr="002857FF">
        <w:trPr>
          <w:trHeight w:val="1422"/>
        </w:trPr>
        <w:tc>
          <w:tcPr>
            <w:tcW w:w="567" w:type="dxa"/>
            <w:vAlign w:val="center"/>
          </w:tcPr>
          <w:p w14:paraId="187DC257" w14:textId="77777777" w:rsidR="002857FF" w:rsidRPr="00062581" w:rsidRDefault="002857FF" w:rsidP="002857FF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2B953B47" w14:textId="77777777" w:rsidR="002857FF" w:rsidRPr="00F62D77" w:rsidRDefault="002857FF" w:rsidP="002857FF">
            <w:pPr>
              <w:rPr>
                <w:bCs/>
                <w:sz w:val="22"/>
                <w:szCs w:val="22"/>
              </w:rPr>
            </w:pPr>
            <w:r w:rsidRPr="00565A7D">
              <w:rPr>
                <w:bCs/>
                <w:sz w:val="22"/>
                <w:szCs w:val="22"/>
              </w:rPr>
              <w:t xml:space="preserve">Doposażenie aparatu w </w:t>
            </w:r>
            <w:proofErr w:type="gramStart"/>
            <w:r w:rsidRPr="00565A7D">
              <w:rPr>
                <w:bCs/>
                <w:sz w:val="22"/>
                <w:szCs w:val="22"/>
              </w:rPr>
              <w:t xml:space="preserve">USG </w:t>
            </w:r>
            <w:r w:rsidRPr="00565A7D">
              <w:rPr>
                <w:sz w:val="22"/>
                <w:szCs w:val="22"/>
              </w:rPr>
              <w:t xml:space="preserve"> MINDRAY</w:t>
            </w:r>
            <w:proofErr w:type="gramEnd"/>
            <w:r w:rsidRPr="00565A7D">
              <w:rPr>
                <w:sz w:val="22"/>
                <w:szCs w:val="22"/>
              </w:rPr>
              <w:t xml:space="preserve"> Z60 w </w:t>
            </w:r>
            <w:r w:rsidRPr="00565A7D">
              <w:rPr>
                <w:bCs/>
                <w:sz w:val="22"/>
                <w:szCs w:val="22"/>
              </w:rPr>
              <w:t xml:space="preserve">funkcję wizualizacji sztywności tkanek, tzw. </w:t>
            </w:r>
            <w:proofErr w:type="spellStart"/>
            <w:r w:rsidRPr="00565A7D">
              <w:rPr>
                <w:bCs/>
                <w:sz w:val="22"/>
                <w:szCs w:val="22"/>
              </w:rPr>
              <w:t>elastografia</w:t>
            </w:r>
            <w:proofErr w:type="spellEnd"/>
          </w:p>
        </w:tc>
        <w:tc>
          <w:tcPr>
            <w:tcW w:w="1843" w:type="dxa"/>
            <w:vAlign w:val="center"/>
          </w:tcPr>
          <w:p w14:paraId="170FEB10" w14:textId="77777777" w:rsidR="002857FF" w:rsidRPr="00901D42" w:rsidRDefault="002857FF" w:rsidP="002857FF">
            <w:pPr>
              <w:jc w:val="center"/>
              <w:rPr>
                <w:sz w:val="20"/>
                <w:szCs w:val="20"/>
              </w:rPr>
            </w:pPr>
            <w:r w:rsidRPr="00901D42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58B9773D" w14:textId="77777777" w:rsidR="002857FF" w:rsidRPr="00AF3EF7" w:rsidRDefault="002857FF" w:rsidP="002857F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57FF" w14:paraId="416A6C8E" w14:textId="77777777" w:rsidTr="002857FF">
        <w:tblPrEx>
          <w:tblCellMar>
            <w:left w:w="57" w:type="dxa"/>
          </w:tblCellMar>
        </w:tblPrEx>
        <w:trPr>
          <w:trHeight w:val="975"/>
        </w:trPr>
        <w:tc>
          <w:tcPr>
            <w:tcW w:w="567" w:type="dxa"/>
            <w:vAlign w:val="center"/>
          </w:tcPr>
          <w:p w14:paraId="169ED682" w14:textId="77777777" w:rsidR="002857FF" w:rsidRPr="00062581" w:rsidRDefault="002857FF" w:rsidP="002857FF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6980234" w14:textId="77777777" w:rsidR="002857FF" w:rsidRPr="00C15041" w:rsidRDefault="002857FF" w:rsidP="002857FF">
            <w:pPr>
              <w:rPr>
                <w:bCs/>
                <w:sz w:val="22"/>
                <w:szCs w:val="22"/>
              </w:rPr>
            </w:pPr>
            <w:r w:rsidRPr="00C15041">
              <w:rPr>
                <w:bCs/>
                <w:sz w:val="22"/>
                <w:szCs w:val="22"/>
              </w:rPr>
              <w:t xml:space="preserve">Głowica dwupłaszczyznowa </w:t>
            </w:r>
            <w:proofErr w:type="spellStart"/>
            <w:r w:rsidRPr="00C15041">
              <w:rPr>
                <w:bCs/>
                <w:sz w:val="22"/>
                <w:szCs w:val="22"/>
              </w:rPr>
              <w:t>micronovex</w:t>
            </w:r>
            <w:proofErr w:type="spellEnd"/>
            <w:r w:rsidRPr="00C1504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15041">
              <w:rPr>
                <w:bCs/>
                <w:sz w:val="22"/>
                <w:szCs w:val="22"/>
              </w:rPr>
              <w:t>endokawitarna</w:t>
            </w:r>
            <w:proofErr w:type="spellEnd"/>
            <w:r w:rsidRPr="00C1504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15041">
              <w:rPr>
                <w:bCs/>
                <w:sz w:val="22"/>
                <w:szCs w:val="22"/>
              </w:rPr>
              <w:t>szerokopasmowa, wieloczęstotliwościowa, o podstawowym zakresie pracy 3,0 - 11,0 MHz, przeznaczona do diagnostyki urologicznej</w:t>
            </w:r>
            <w:r>
              <w:rPr>
                <w:bCs/>
                <w:sz w:val="22"/>
                <w:szCs w:val="22"/>
              </w:rPr>
              <w:t xml:space="preserve"> - 1 szt.</w:t>
            </w:r>
          </w:p>
          <w:p w14:paraId="709981F1" w14:textId="77777777" w:rsidR="002857FF" w:rsidRPr="002011CB" w:rsidRDefault="002857FF" w:rsidP="002857FF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1B00D2" w14:textId="5B0ECC6B" w:rsidR="002857FF" w:rsidRPr="00901D42" w:rsidRDefault="002857FF" w:rsidP="002857FF">
            <w:pPr>
              <w:jc w:val="center"/>
              <w:rPr>
                <w:sz w:val="20"/>
                <w:szCs w:val="20"/>
              </w:rPr>
            </w:pPr>
            <w:r w:rsidRPr="00901D42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2693" w:type="dxa"/>
          </w:tcPr>
          <w:p w14:paraId="42FB654F" w14:textId="77777777" w:rsidR="002857FF" w:rsidRPr="00FB0A9A" w:rsidRDefault="002857FF" w:rsidP="002857F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21A2A957" w14:textId="77777777" w:rsidR="00DF080C" w:rsidRPr="00DF080C" w:rsidRDefault="00DF080C" w:rsidP="00DF080C">
      <w:pPr>
        <w:suppressAutoHyphens/>
        <w:spacing w:after="200" w:line="276" w:lineRule="auto"/>
        <w:rPr>
          <w:rFonts w:ascii="Arial" w:hAnsi="Arial" w:cs="Arial"/>
          <w:b/>
          <w:sz w:val="2"/>
          <w:szCs w:val="2"/>
        </w:rPr>
      </w:pPr>
    </w:p>
    <w:p w14:paraId="6666EF91" w14:textId="77777777" w:rsidR="00F84280" w:rsidRDefault="00F84280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03C6B977" w14:textId="77777777" w:rsidR="00BB0E30" w:rsidRDefault="00BB0E30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417AC522" w14:textId="77777777" w:rsidR="006F1814" w:rsidRDefault="006F181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16F9EB20" w14:textId="77777777" w:rsidR="006F1814" w:rsidRDefault="006F181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110AF8AE" w14:textId="77777777" w:rsidR="00901D42" w:rsidRDefault="00901D42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05BC763D" w14:textId="77777777" w:rsidR="00F84280" w:rsidRPr="00E66D32" w:rsidRDefault="00F84280" w:rsidP="00F84280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3430B39A" w14:textId="30B9DF83" w:rsidR="00F84280" w:rsidRDefault="00F84280" w:rsidP="003C0839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1A66600E" w14:textId="77777777" w:rsidR="005E4190" w:rsidRDefault="005E4190" w:rsidP="003C0839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113F9FA9" w14:textId="77777777" w:rsidR="005E4190" w:rsidRDefault="005E4190" w:rsidP="003C0839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54D6277E" w14:textId="77777777" w:rsidR="002857FF" w:rsidRDefault="002857FF" w:rsidP="0098785B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1B02BD61" w14:textId="77777777" w:rsidR="00180C26" w:rsidRDefault="00180C26" w:rsidP="0098785B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141A8313" w14:textId="77777777" w:rsidR="00180C26" w:rsidRDefault="00180C26" w:rsidP="0098785B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7DFD8871" w14:textId="77777777" w:rsidR="002857FF" w:rsidRDefault="002857FF" w:rsidP="003C0839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24E88367" w14:textId="5185E49B" w:rsidR="00F84280" w:rsidRDefault="00F84280" w:rsidP="00F84280">
      <w:pPr>
        <w:jc w:val="right"/>
        <w:rPr>
          <w:rFonts w:ascii="Arial" w:hAnsi="Arial" w:cs="Arial"/>
          <w:b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3.3 </w:t>
      </w:r>
    </w:p>
    <w:p w14:paraId="0705BF11" w14:textId="77777777" w:rsidR="00F84280" w:rsidRPr="002166C7" w:rsidRDefault="00F84280" w:rsidP="00F84280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7FAEF2" w14:textId="77777777" w:rsidR="00F84280" w:rsidRPr="002166C7" w:rsidRDefault="00F84280" w:rsidP="00F84280">
      <w:pPr>
        <w:jc w:val="center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77671D21" w14:textId="77777777" w:rsidR="00F84280" w:rsidRDefault="00F84280" w:rsidP="00F84280">
      <w:pPr>
        <w:jc w:val="center"/>
        <w:rPr>
          <w:rFonts w:ascii="Arial" w:hAnsi="Arial" w:cs="Arial"/>
          <w:b/>
          <w:bCs/>
          <w:sz w:val="20"/>
          <w:szCs w:val="20"/>
          <w:lang w:val="de-DE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10"/>
        <w:gridCol w:w="6662"/>
      </w:tblGrid>
      <w:tr w:rsidR="00190723" w:rsidRPr="003E5B4C" w14:paraId="2AC516A2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30C5F" w14:textId="77777777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221E2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221E2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60D1" w14:textId="6B4D2C6D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221E27">
              <w:rPr>
                <w:rFonts w:ascii="Arial" w:hAnsi="Arial" w:cs="Arial"/>
                <w:b/>
                <w:bCs/>
                <w:sz w:val="20"/>
                <w:szCs w:val="20"/>
              </w:rPr>
              <w:t>ULTRASONOGRAF ŚRÓDOPERACYJNY</w:t>
            </w:r>
          </w:p>
        </w:tc>
      </w:tr>
      <w:tr w:rsidR="00190723" w:rsidRPr="003E5B4C" w14:paraId="5DFD03D4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FD1F" w14:textId="77777777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221E2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77E8" w14:textId="165BA339" w:rsidR="00190723" w:rsidRPr="00221E27" w:rsidRDefault="00190723" w:rsidP="00E15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1E27">
              <w:rPr>
                <w:rFonts w:ascii="Arial" w:hAnsi="Arial" w:cs="Arial"/>
                <w:b/>
                <w:bCs/>
                <w:sz w:val="20"/>
                <w:szCs w:val="20"/>
              </w:rPr>
              <w:t>4 KOMPLETY</w:t>
            </w:r>
          </w:p>
        </w:tc>
      </w:tr>
      <w:tr w:rsidR="00190723" w:rsidRPr="007E5469" w14:paraId="647BAEAC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C24B" w14:textId="4F8A8D9E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221E2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>zestawu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8EC2" w14:textId="77777777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21E2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221E2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190723" w:rsidRPr="007E5469" w14:paraId="0DE8F144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E29C" w14:textId="3EF2B1B9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21E2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>aparatu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6A9E" w14:textId="77777777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21E2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221E2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190723" w:rsidRPr="007E5469" w14:paraId="735F2E6B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79C2" w14:textId="0FEF2839" w:rsidR="00190723" w:rsidRPr="00221E27" w:rsidRDefault="00190723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21E2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D0E9" w14:textId="64E519F4" w:rsidR="00190723" w:rsidRPr="00221E27" w:rsidRDefault="00901D42" w:rsidP="00E15481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221E27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</w:tr>
      <w:tr w:rsidR="00190723" w:rsidRPr="000064DA" w14:paraId="77D55AC1" w14:textId="77777777" w:rsidTr="00E15481">
        <w:trPr>
          <w:trHeight w:val="2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528E" w14:textId="77777777" w:rsidR="00190723" w:rsidRDefault="00190723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221E2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  <w:p w14:paraId="2584AC6B" w14:textId="4257851F" w:rsidR="000055C6" w:rsidRPr="00221E27" w:rsidRDefault="000055C6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11FD9">
              <w:rPr>
                <w:rFonts w:ascii="Arial" w:hAnsi="Arial" w:cs="Arial"/>
                <w:b/>
                <w:sz w:val="20"/>
                <w:szCs w:val="20"/>
              </w:rPr>
              <w:t xml:space="preserve">min. </w:t>
            </w:r>
            <w:r w:rsidRPr="000064DA">
              <w:rPr>
                <w:rFonts w:ascii="Arial" w:hAnsi="Arial" w:cs="Arial"/>
                <w:b/>
                <w:sz w:val="20"/>
                <w:szCs w:val="20"/>
              </w:rPr>
              <w:t>24 miesiące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)         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4D6D8" w14:textId="77777777" w:rsidR="000055C6" w:rsidRDefault="000055C6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DD74DEC" w14:textId="43579967" w:rsidR="00190723" w:rsidRPr="00221E27" w:rsidRDefault="000055C6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221E2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221E2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</w:tbl>
    <w:p w14:paraId="21AA616B" w14:textId="77777777" w:rsidR="00F84280" w:rsidRDefault="00F84280" w:rsidP="00F84280">
      <w:pPr>
        <w:spacing w:line="360" w:lineRule="auto"/>
        <w:jc w:val="both"/>
        <w:rPr>
          <w:bCs/>
          <w:color w:val="000000"/>
          <w:sz w:val="10"/>
          <w:szCs w:val="10"/>
        </w:rPr>
      </w:pPr>
    </w:p>
    <w:tbl>
      <w:tblPr>
        <w:tblStyle w:val="TableNormal"/>
        <w:tblpPr w:leftFromText="141" w:rightFromText="141" w:vertAnchor="text" w:tblpY="1"/>
        <w:tblOverlap w:val="never"/>
        <w:tblW w:w="9067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2"/>
        <w:gridCol w:w="5245"/>
        <w:gridCol w:w="1559"/>
        <w:gridCol w:w="1701"/>
      </w:tblGrid>
      <w:tr w:rsidR="000055C6" w:rsidRPr="000064DA" w14:paraId="05ABE926" w14:textId="77777777" w:rsidTr="004B1D75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37A8" w14:textId="77777777" w:rsidR="000055C6" w:rsidRPr="000064DA" w:rsidRDefault="000055C6" w:rsidP="004B1D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sz w:val="20"/>
                <w:szCs w:val="20"/>
              </w:rPr>
              <w:t>W SKŁAD 1 KOMPLETU WCHODZA KOMPONENTY:</w:t>
            </w:r>
          </w:p>
        </w:tc>
      </w:tr>
      <w:tr w:rsidR="000055C6" w:rsidRPr="000064DA" w14:paraId="64C0BA5E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3553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B40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9EB3D2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sz w:val="20"/>
                <w:szCs w:val="20"/>
              </w:rPr>
              <w:t>PARAMETR GRANICZNY- WYMAGANY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095C055" w14:textId="77777777" w:rsidR="000055C6" w:rsidRPr="000064DA" w:rsidRDefault="000055C6" w:rsidP="004B1D75">
            <w:pPr>
              <w:pStyle w:val="Nagwek6"/>
              <w:numPr>
                <w:ilvl w:val="5"/>
                <w:numId w:val="1"/>
              </w:numPr>
              <w:tabs>
                <w:tab w:val="num" w:pos="360"/>
                <w:tab w:val="num" w:pos="4320"/>
              </w:tabs>
              <w:ind w:left="0" w:firstLine="0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PARAMETRY</w:t>
            </w:r>
          </w:p>
          <w:p w14:paraId="6911CF7B" w14:textId="2A023C68" w:rsidR="0098785B" w:rsidRDefault="000055C6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sz w:val="20"/>
                <w:szCs w:val="20"/>
              </w:rPr>
              <w:t>OFEROWANE</w:t>
            </w:r>
            <w:r w:rsidR="0098785B" w:rsidRPr="00E618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należy wpisać</w:t>
            </w:r>
          </w:p>
          <w:p w14:paraId="6B518423" w14:textId="77777777" w:rsidR="0098785B" w:rsidRDefault="0098785B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872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3147267B" w14:textId="77777777" w:rsidR="0098785B" w:rsidRDefault="0098785B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oraz podać</w:t>
            </w:r>
          </w:p>
          <w:p w14:paraId="6C005B70" w14:textId="119C0897" w:rsidR="000055C6" w:rsidRPr="000064DA" w:rsidRDefault="0098785B" w:rsidP="009878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tam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gdzie wymagane)</w:t>
            </w:r>
          </w:p>
        </w:tc>
      </w:tr>
      <w:tr w:rsidR="000055C6" w:rsidRPr="000064DA" w14:paraId="1F6149D7" w14:textId="77777777" w:rsidTr="002857FF">
        <w:trPr>
          <w:trHeight w:val="281"/>
        </w:trPr>
        <w:tc>
          <w:tcPr>
            <w:tcW w:w="90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8A87" w14:textId="77777777" w:rsidR="000055C6" w:rsidRPr="000064DA" w:rsidRDefault="000055C6" w:rsidP="004B1D75">
            <w:pPr>
              <w:pStyle w:val="Nagwek6"/>
              <w:numPr>
                <w:ilvl w:val="5"/>
                <w:numId w:val="1"/>
              </w:numPr>
              <w:tabs>
                <w:tab w:val="num" w:pos="360"/>
                <w:tab w:val="num" w:pos="4320"/>
              </w:tabs>
              <w:ind w:left="0" w:firstLine="0"/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ULTRASONOGRAF ŚRÓDOPERACYJNY  </w:t>
            </w:r>
          </w:p>
        </w:tc>
      </w:tr>
      <w:tr w:rsidR="000055C6" w:rsidRPr="000064DA" w14:paraId="67E2AF7D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8D0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24A9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Zakres częstotliwości pracy 2,0-18,0 MHz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5217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A34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79BC93A2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4B8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D403" w14:textId="77777777" w:rsidR="000055C6" w:rsidRPr="000064DA" w:rsidRDefault="000055C6" w:rsidP="004B1D75">
            <w:pPr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Ilość niezależnych gniazd w aparacie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339B3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9743A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42123CEA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A164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56C3" w14:textId="77777777" w:rsidR="000055C6" w:rsidRPr="000064DA" w:rsidRDefault="000055C6" w:rsidP="004B1D75">
            <w:pPr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Monitor 19 cali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6417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9738B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3846F113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B74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B3BB" w14:textId="0893BE92" w:rsidR="000055C6" w:rsidRPr="000064DA" w:rsidRDefault="000055C6" w:rsidP="004B1D75">
            <w:pPr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Możliwość podtrzymania napięcia przy ewentualnym transporcie aparatu do innego pomieszczenia, czas pracy 2 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ECD9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370E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529D3F7C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2957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B45E" w14:textId="77777777" w:rsidR="000055C6" w:rsidRPr="000064DA" w:rsidRDefault="000055C6" w:rsidP="004B1D75">
            <w:pPr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Możliwość regulacji wysokości panelu sterowania 25 cm.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D31BF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A3DB0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40444615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5AE0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339F" w14:textId="77777777" w:rsidR="000055C6" w:rsidRPr="000064DA" w:rsidRDefault="000055C6" w:rsidP="004B1D75">
            <w:pPr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Dotykowy panel sterowania wykonany z wytrzymałego szkła zapewniający szczelność i ułatwiający czyszczenie i dezynfekcję o wymiarze 15 cali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91223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9851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01C24B6A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7557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38AF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Dotykowy panel sterowania umożliwiający dostosowanie jego zawartości do potrzeb użytkownika poprzez dodawanie i usuwanie klawiszy, a także ich modyfikację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E869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F043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5ECFE29F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DE47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3092E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Głębokość skanowania 0,5 cm – 28 cm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4342E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295F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7F1D3DEF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C8F3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AEE49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 8 stopniowa regulacja wzmocnienia TGC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68D3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61555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2AB2C1E7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F4C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7958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Specjalistyczne oprogramowania aplikacyjne i pomiarowe</w:t>
            </w:r>
          </w:p>
          <w:p w14:paraId="43AFF2E5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robotyczno</w:t>
            </w:r>
            <w:proofErr w:type="spellEnd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-laparoskopowe</w:t>
            </w:r>
          </w:p>
          <w:p w14:paraId="5006116F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- chirurgiczne</w:t>
            </w:r>
          </w:p>
          <w:p w14:paraId="13D7ABCA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- urologiczne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61D67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 – 10 pkt</w:t>
            </w:r>
          </w:p>
          <w:p w14:paraId="3E02DB0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995085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5037D2D3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8E9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F2C2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Tryby pracy: 2D (B </w:t>
            </w:r>
            <w:proofErr w:type="spellStart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mode</w:t>
            </w:r>
            <w:proofErr w:type="spellEnd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), M </w:t>
            </w:r>
            <w:proofErr w:type="spellStart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mode</w:t>
            </w:r>
            <w:proofErr w:type="spellEnd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, Doppler Pulsacyjny, Doppler Kolorowy; Power Doppler, Duplex; </w:t>
            </w:r>
            <w:proofErr w:type="spellStart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Triplex</w:t>
            </w:r>
            <w:proofErr w:type="spellEnd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, obrazowanie harmoniczne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9A82A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502C4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1F2BC5D6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B648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A286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Zakres mierzonej prędkości przepływu w Dopplerze Kolorowym</w:t>
            </w:r>
          </w:p>
          <w:p w14:paraId="6907DBA0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 0,1 cm/s – 493 cm/s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16728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F682A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38184811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6D85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6BCB" w14:textId="2702A0F6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Szerokość bramki Dopplera pulsacyjnego 1-20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B3AEB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FF9A0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58D7B662" w14:textId="77777777" w:rsidTr="004B1D75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7EF5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03B1E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Mierzona prędkość przepływu w Dopplerze Pulsacyjnym</w:t>
            </w:r>
          </w:p>
          <w:p w14:paraId="77A8DDFD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min 0,2 cm/s - 800 cm/s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28E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C2E0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2A483466" w14:textId="77777777" w:rsidTr="004B1D75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B17B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9A64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Pilot zdalnego sterowania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DEF2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C3FA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35A0B38D" w14:textId="77777777" w:rsidTr="004B1D75">
        <w:trPr>
          <w:trHeight w:val="24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FA15" w14:textId="77777777" w:rsidR="000055C6" w:rsidRPr="000064DA" w:rsidRDefault="000055C6" w:rsidP="004B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GŁOWICE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CC6FA" w14:textId="77777777" w:rsidR="000055C6" w:rsidRPr="000064DA" w:rsidRDefault="000055C6" w:rsidP="004B1D7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A4C5F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0DF1C2B9" w14:textId="77777777" w:rsidTr="004B1D75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F64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A5CA" w14:textId="77777777" w:rsidR="000055C6" w:rsidRPr="000064DA" w:rsidRDefault="000055C6" w:rsidP="004B1D7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>Głowica śródoperacyjna I-</w:t>
            </w:r>
            <w:proofErr w:type="spellStart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>shaped</w:t>
            </w:r>
            <w:proofErr w:type="spellEnd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 częstotliwości </w:t>
            </w:r>
            <w:proofErr w:type="gramStart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pracy  6</w:t>
            </w:r>
            <w:proofErr w:type="gramEnd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,0 – 10,0 MHz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A0AA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875F2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055C6" w:rsidRPr="000064DA" w14:paraId="5E8D1CD8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E5B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3AEE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niezależnych elementów tworzących i odbierających sygnał ultradźwiękowy w głowicy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57EB2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A6261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77549838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832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4718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Przystawka biopsyjna o regulowanej średnicy na biopsje cienko i grubo igłowe w rozmiarach od 10 Ga do 20 Ga , oraz trzema kątami wejścia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D0CDB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2FCB0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44285982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839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43C0" w14:textId="77777777" w:rsidR="000055C6" w:rsidRPr="000064DA" w:rsidRDefault="000055C6" w:rsidP="004B1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Głowica śródoperacyjna </w:t>
            </w:r>
            <w:proofErr w:type="spellStart"/>
            <w:r w:rsidRPr="000064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robotyczna</w:t>
            </w:r>
            <w:proofErr w:type="spellEnd"/>
            <w:r w:rsidRPr="000064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 częstotliwości pracy </w:t>
            </w:r>
          </w:p>
          <w:p w14:paraId="6724D4F2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5,0-12,0 MHz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0A2A99" w14:textId="77777777" w:rsidR="000055C6" w:rsidRPr="000064DA" w:rsidRDefault="000055C6" w:rsidP="004B1D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0EB87" w14:textId="77777777" w:rsidR="000055C6" w:rsidRPr="000064DA" w:rsidRDefault="000055C6" w:rsidP="004B1D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44E9362A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A44B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C9CE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Elastyczny kabel 3,5 m i mały profil pomagają osiągnąć trudno dostępne anatomię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7C7A4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2B653" w14:textId="77777777" w:rsidR="000055C6" w:rsidRPr="000064DA" w:rsidRDefault="000055C6" w:rsidP="004B1D7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2CCFF65F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C2F2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A803" w14:textId="77777777" w:rsidR="000055C6" w:rsidRPr="000064DA" w:rsidRDefault="000055C6" w:rsidP="004B1D7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niezależnych elementów tworzących i odbierających sygnał ultradźwiękowy w głowicy 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85CB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9F2AE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2A82D6EF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695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4E561" w14:textId="77777777" w:rsidR="000055C6" w:rsidRPr="000064DA" w:rsidRDefault="000055C6" w:rsidP="004B1D7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szerokość czoła głowicy min 12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08B9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8C38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601FFE84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5913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2E54" w14:textId="77777777" w:rsidR="000055C6" w:rsidRPr="000064DA" w:rsidRDefault="000055C6" w:rsidP="004B1D7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uchwyt na głowicy umożliwiający mocowanie do robota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8333F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2AC7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33FA6E04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3F654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DCF54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Głowica typu </w:t>
            </w:r>
            <w:proofErr w:type="spellStart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convex</w:t>
            </w:r>
            <w:proofErr w:type="spellEnd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 częstotliwości </w:t>
            </w:r>
            <w:proofErr w:type="gramStart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pracy  2</w:t>
            </w:r>
            <w:proofErr w:type="gramEnd"/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>,5 - 6,0 MHz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7A90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AD21E7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055C6" w:rsidRPr="000064DA" w14:paraId="13E0FF08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B53CA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AA3909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niezależnych elementów tworzących i odbierających sygnał ultradźwiękowy w głowicy 192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AE124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BF7DF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35542CAC" w14:textId="77777777" w:rsidTr="004B1D75">
        <w:trPr>
          <w:trHeight w:val="7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814A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00D43D" w14:textId="77777777" w:rsidR="000055C6" w:rsidRPr="000064DA" w:rsidRDefault="000055C6" w:rsidP="004B1D7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Przystawka biopsyjna o regulowanej średnicy na biopsje cienko i grubo igłowe w </w:t>
            </w:r>
            <w:proofErr w:type="gramStart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zakresie  0</w:t>
            </w:r>
            <w:proofErr w:type="gramEnd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,6-2,1 mm, metalowa, wielokrotnego użytku z możliwością sterylizacji</w:t>
            </w:r>
          </w:p>
          <w:p w14:paraId="75DB18A0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1 </w:t>
            </w:r>
            <w:proofErr w:type="spellStart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CA4B0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6E9C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7FFA7B95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9C18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4E37" w14:textId="77777777" w:rsidR="000055C6" w:rsidRPr="000064DA" w:rsidRDefault="000055C6" w:rsidP="004B1D75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Przycisk na głowicy umożliwiający uruchomienie głowicy, zamrożenie i aktywację obrazu</w:t>
            </w:r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 przełącznik nożny o tożsamych właściwościach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45372" w14:textId="404B08D9" w:rsidR="000055C6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TAK, </w:t>
            </w:r>
            <w:r w:rsidRPr="000055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podać</w:t>
            </w:r>
          </w:p>
          <w:p w14:paraId="7122107B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Przycisk na głowicy</w:t>
            </w:r>
          </w:p>
          <w:p w14:paraId="42DF373E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– 10 pkt</w:t>
            </w:r>
          </w:p>
          <w:p w14:paraId="08572968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Przełącznik nożny </w:t>
            </w:r>
          </w:p>
          <w:p w14:paraId="12DC3321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– 0 pkt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A2433F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1D8D8F07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1012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4FA3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Głowica liniowa</w:t>
            </w:r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 częstotliwości pracy 6,0 - 12,0 MHz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11CE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E609F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65A81BCC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BC2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A348B5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niezależnych elementów tworzących i odbierających sygnał ultradźwiękowy w głowicy 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9437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DDB70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28310CDD" w14:textId="77777777" w:rsidTr="004B1D75">
        <w:trPr>
          <w:trHeight w:val="413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3F37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2693" w14:textId="77777777" w:rsidR="000055C6" w:rsidRPr="000064DA" w:rsidRDefault="000055C6" w:rsidP="004B1D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Przycisk na głowicy umożliwiający uruchomienie głowicy, zamrożenie i aktywację obrazu</w:t>
            </w:r>
            <w:r w:rsidRPr="000064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 przełącznik nożny o tożsamych właściwościach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F9D083" w14:textId="52CB7B24" w:rsidR="000055C6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TAK, </w:t>
            </w:r>
            <w:r w:rsidRPr="000055C6">
              <w:rPr>
                <w:rFonts w:ascii="Arial" w:hAnsi="Arial" w:cs="Arial"/>
                <w:b/>
                <w:bCs/>
                <w:sz w:val="20"/>
                <w:szCs w:val="20"/>
              </w:rPr>
              <w:t>podać</w:t>
            </w:r>
          </w:p>
          <w:p w14:paraId="64C0F5D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Przycisk na głowicy</w:t>
            </w:r>
          </w:p>
          <w:p w14:paraId="59A471E1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– 10 pkt</w:t>
            </w:r>
          </w:p>
          <w:p w14:paraId="14B19BB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 xml:space="preserve">Przełącznik nożny </w:t>
            </w:r>
          </w:p>
          <w:p w14:paraId="7CB02A59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– 0 pkt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59B3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75E306FB" w14:textId="77777777" w:rsidTr="004B1D75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395F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EF78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Videoprinter</w:t>
            </w:r>
            <w:proofErr w:type="spellEnd"/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 xml:space="preserve"> czarno – biały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8F1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E7B6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5C6" w:rsidRPr="000064DA" w14:paraId="2084395B" w14:textId="77777777" w:rsidTr="004B1D75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D188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1C1C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rozbudowy w momencie składania oferty o głowicę </w:t>
            </w:r>
            <w:proofErr w:type="spellStart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rektalną</w:t>
            </w:r>
            <w:proofErr w:type="spellEnd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trzypłaszczyznową do badań urologicznych typu </w:t>
            </w:r>
            <w:proofErr w:type="spellStart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convex-convex-convex</w:t>
            </w:r>
            <w:proofErr w:type="spellEnd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 częstotliwości pracy min 6,0 – 12,0 MHz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511F82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1832A70E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3F7BFB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055C6" w:rsidRPr="000064DA" w14:paraId="58C2FE6B" w14:textId="77777777" w:rsidTr="004B1D75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247D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64D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8D61" w14:textId="77777777" w:rsidR="000055C6" w:rsidRPr="000064DA" w:rsidRDefault="000055C6" w:rsidP="004B1D7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rozbudowy w momencie składania oferty o głowicę śródoperacyjną dwupłaszczyznową typu </w:t>
            </w:r>
            <w:proofErr w:type="spellStart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convex-convex</w:t>
            </w:r>
            <w:proofErr w:type="spellEnd"/>
            <w:r w:rsidRPr="000064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 częstotliwości pracy min 5,0 – 10,0 MHz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7E08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064DA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D0CC" w14:textId="77777777" w:rsidR="000055C6" w:rsidRPr="000064DA" w:rsidRDefault="000055C6" w:rsidP="004B1D7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361CB86F" w14:textId="77777777" w:rsidR="000055C6" w:rsidRDefault="000055C6" w:rsidP="00F84280">
      <w:pPr>
        <w:spacing w:line="360" w:lineRule="auto"/>
        <w:jc w:val="both"/>
        <w:rPr>
          <w:bCs/>
          <w:color w:val="000000"/>
          <w:sz w:val="10"/>
          <w:szCs w:val="10"/>
        </w:rPr>
      </w:pPr>
    </w:p>
    <w:p w14:paraId="4D310575" w14:textId="77777777" w:rsidR="000055C6" w:rsidRDefault="000055C6" w:rsidP="00F84280">
      <w:pPr>
        <w:spacing w:line="360" w:lineRule="auto"/>
        <w:jc w:val="both"/>
        <w:rPr>
          <w:bCs/>
          <w:color w:val="000000"/>
          <w:sz w:val="10"/>
          <w:szCs w:val="10"/>
        </w:rPr>
      </w:pPr>
    </w:p>
    <w:p w14:paraId="7D6AB952" w14:textId="77777777" w:rsidR="000055C6" w:rsidRDefault="000055C6" w:rsidP="00F84280">
      <w:pPr>
        <w:spacing w:line="360" w:lineRule="auto"/>
        <w:jc w:val="both"/>
        <w:rPr>
          <w:bCs/>
          <w:color w:val="000000"/>
          <w:sz w:val="10"/>
          <w:szCs w:val="10"/>
        </w:rPr>
      </w:pPr>
    </w:p>
    <w:p w14:paraId="7DB8721B" w14:textId="77777777" w:rsidR="000055C6" w:rsidRDefault="000055C6" w:rsidP="00F84280">
      <w:pPr>
        <w:spacing w:line="360" w:lineRule="auto"/>
        <w:jc w:val="both"/>
        <w:rPr>
          <w:bCs/>
          <w:color w:val="000000"/>
          <w:sz w:val="10"/>
          <w:szCs w:val="10"/>
        </w:rPr>
      </w:pPr>
    </w:p>
    <w:p w14:paraId="656A37B6" w14:textId="77777777" w:rsidR="000055C6" w:rsidRPr="003C0839" w:rsidRDefault="000055C6" w:rsidP="00F84280">
      <w:pPr>
        <w:spacing w:line="360" w:lineRule="auto"/>
        <w:jc w:val="both"/>
        <w:rPr>
          <w:bCs/>
          <w:color w:val="000000"/>
          <w:sz w:val="10"/>
          <w:szCs w:val="10"/>
        </w:rPr>
      </w:pPr>
    </w:p>
    <w:p w14:paraId="42C924E2" w14:textId="77777777" w:rsidR="00901D42" w:rsidRDefault="00901D42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2916E42B" w14:textId="77777777" w:rsidR="006F1814" w:rsidRDefault="006F181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10BB6422" w14:textId="77777777" w:rsidR="006F1814" w:rsidRDefault="006F181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605DF7DF" w14:textId="77777777" w:rsidR="002D7F18" w:rsidRDefault="002D7F18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20680F87" w14:textId="77777777" w:rsidR="00F84280" w:rsidRPr="00E66D32" w:rsidRDefault="00F84280" w:rsidP="00F84280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3BDF803A" w14:textId="31E636A5" w:rsidR="00220995" w:rsidRPr="00FD48DE" w:rsidRDefault="00F84280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sectPr w:rsidR="00220995" w:rsidRPr="00FD48DE" w:rsidSect="006A6C9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B9DFD" w14:textId="77777777" w:rsidR="00BA6815" w:rsidRDefault="00BA6815" w:rsidP="002166C7">
      <w:r>
        <w:separator/>
      </w:r>
    </w:p>
  </w:endnote>
  <w:endnote w:type="continuationSeparator" w:id="0">
    <w:p w14:paraId="21387EA9" w14:textId="77777777" w:rsidR="00BA6815" w:rsidRDefault="00BA6815" w:rsidP="0021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20619746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A2ECCA9" w14:textId="116F7ACF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88324FC" w14:textId="77777777" w:rsidR="009449BB" w:rsidRDefault="009449BB" w:rsidP="009449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64407482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DE59999" w14:textId="6C0EAC2E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BD182AD" w14:textId="2340637F" w:rsidR="002166C7" w:rsidRPr="00542D2F" w:rsidRDefault="002166C7" w:rsidP="009449BB">
    <w:pPr>
      <w:pStyle w:val="Stopka"/>
      <w:ind w:right="360"/>
      <w:jc w:val="center"/>
    </w:pPr>
  </w:p>
  <w:p w14:paraId="7FC93887" w14:textId="77777777" w:rsidR="002166C7" w:rsidRDefault="00216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6EEB3" w14:textId="77777777" w:rsidR="00BA6815" w:rsidRDefault="00BA6815" w:rsidP="002166C7">
      <w:r>
        <w:separator/>
      </w:r>
    </w:p>
  </w:footnote>
  <w:footnote w:type="continuationSeparator" w:id="0">
    <w:p w14:paraId="0DBFEDBD" w14:textId="77777777" w:rsidR="00BA6815" w:rsidRDefault="00BA6815" w:rsidP="0021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4C55" w14:textId="3694424E" w:rsidR="00220995" w:rsidRDefault="00220995">
    <w:pPr>
      <w:pStyle w:val="Nagwek"/>
      <w:rPr>
        <w:rFonts w:ascii="Arial" w:hAnsi="Arial" w:cs="Arial"/>
        <w:b/>
        <w:color w:val="000000"/>
      </w:rPr>
    </w:pPr>
    <w:r w:rsidRPr="00E35073">
      <w:rPr>
        <w:noProof/>
      </w:rPr>
      <w:drawing>
        <wp:inline distT="0" distB="0" distL="0" distR="0" wp14:anchorId="70C0739D" wp14:editId="2220409A">
          <wp:extent cx="5756910" cy="577086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7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6C21AB" w14:textId="77777777" w:rsidR="00220995" w:rsidRDefault="00220995">
    <w:pPr>
      <w:pStyle w:val="Nagwek"/>
      <w:rPr>
        <w:rFonts w:ascii="Arial" w:hAnsi="Arial" w:cs="Arial"/>
        <w:b/>
        <w:color w:val="000000"/>
      </w:rPr>
    </w:pPr>
  </w:p>
  <w:p w14:paraId="220187EF" w14:textId="15F76543" w:rsidR="002166C7" w:rsidRPr="0008458A" w:rsidRDefault="002166C7">
    <w:pPr>
      <w:pStyle w:val="Nagwek"/>
      <w:rPr>
        <w:rFonts w:ascii="Arial" w:hAnsi="Arial" w:cs="Arial"/>
        <w:b/>
        <w:color w:val="000000"/>
        <w:sz w:val="20"/>
        <w:szCs w:val="20"/>
      </w:rPr>
    </w:pPr>
    <w:r w:rsidRPr="0008458A">
      <w:rPr>
        <w:rFonts w:ascii="Arial" w:hAnsi="Arial" w:cs="Arial"/>
        <w:b/>
        <w:color w:val="000000"/>
        <w:sz w:val="20"/>
        <w:szCs w:val="20"/>
      </w:rPr>
      <w:t>ZP/KPO</w:t>
    </w:r>
    <w:r w:rsidR="00F859F3">
      <w:rPr>
        <w:rFonts w:ascii="Arial" w:hAnsi="Arial" w:cs="Arial"/>
        <w:b/>
        <w:color w:val="000000"/>
        <w:sz w:val="20"/>
        <w:szCs w:val="20"/>
      </w:rPr>
      <w:t>/</w:t>
    </w:r>
    <w:r w:rsidR="009D5C07">
      <w:rPr>
        <w:rFonts w:ascii="Arial" w:hAnsi="Arial" w:cs="Arial"/>
        <w:b/>
        <w:color w:val="000000"/>
        <w:sz w:val="20"/>
        <w:szCs w:val="20"/>
      </w:rPr>
      <w:t>8</w:t>
    </w:r>
    <w:r w:rsidRPr="0008458A">
      <w:rPr>
        <w:rFonts w:ascii="Arial" w:hAnsi="Arial" w:cs="Arial"/>
        <w:b/>
        <w:color w:val="000000"/>
        <w:sz w:val="20"/>
        <w:szCs w:val="20"/>
      </w:rPr>
      <w:t>/202</w:t>
    </w:r>
    <w:r w:rsidR="00220995" w:rsidRPr="0008458A">
      <w:rPr>
        <w:rFonts w:ascii="Arial" w:hAnsi="Arial" w:cs="Arial"/>
        <w:b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7504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63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  <w:rPr>
        <w:rFonts w:cs="Times New Roman"/>
      </w:rPr>
    </w:lvl>
  </w:abstractNum>
  <w:abstractNum w:abstractNumId="1" w15:restartNumberingAfterBreak="0">
    <w:nsid w:val="47B369FC"/>
    <w:multiLevelType w:val="multilevel"/>
    <w:tmpl w:val="7B58519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  <w:b w:val="0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55584614"/>
    <w:multiLevelType w:val="hybridMultilevel"/>
    <w:tmpl w:val="FFFFFFFF"/>
    <w:lvl w:ilvl="0" w:tplc="F9C45D0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65048091">
    <w:abstractNumId w:val="1"/>
  </w:num>
  <w:num w:numId="2" w16cid:durableId="1664777362">
    <w:abstractNumId w:val="2"/>
  </w:num>
  <w:num w:numId="3" w16cid:durableId="141400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97"/>
    <w:rsid w:val="000055C6"/>
    <w:rsid w:val="00021EC4"/>
    <w:rsid w:val="00023887"/>
    <w:rsid w:val="0007271A"/>
    <w:rsid w:val="0008458A"/>
    <w:rsid w:val="00090F30"/>
    <w:rsid w:val="000C2C23"/>
    <w:rsid w:val="000C419F"/>
    <w:rsid w:val="000D427D"/>
    <w:rsid w:val="000D5A86"/>
    <w:rsid w:val="00180C26"/>
    <w:rsid w:val="00190723"/>
    <w:rsid w:val="0019308D"/>
    <w:rsid w:val="002166C7"/>
    <w:rsid w:val="00220995"/>
    <w:rsid w:val="00221E27"/>
    <w:rsid w:val="002857FF"/>
    <w:rsid w:val="00295EA6"/>
    <w:rsid w:val="002A5D9A"/>
    <w:rsid w:val="002C4085"/>
    <w:rsid w:val="002D1D8A"/>
    <w:rsid w:val="002D7F18"/>
    <w:rsid w:val="003000BC"/>
    <w:rsid w:val="0031047B"/>
    <w:rsid w:val="00317F1A"/>
    <w:rsid w:val="003C0839"/>
    <w:rsid w:val="003D06F9"/>
    <w:rsid w:val="00452313"/>
    <w:rsid w:val="00462720"/>
    <w:rsid w:val="004C6A49"/>
    <w:rsid w:val="005C14B5"/>
    <w:rsid w:val="005E4190"/>
    <w:rsid w:val="00642136"/>
    <w:rsid w:val="006A6C98"/>
    <w:rsid w:val="006C1053"/>
    <w:rsid w:val="006F1814"/>
    <w:rsid w:val="007A7345"/>
    <w:rsid w:val="008349FC"/>
    <w:rsid w:val="008718FF"/>
    <w:rsid w:val="008E27FB"/>
    <w:rsid w:val="00901D42"/>
    <w:rsid w:val="009449BB"/>
    <w:rsid w:val="0098785B"/>
    <w:rsid w:val="009C6229"/>
    <w:rsid w:val="009D5C07"/>
    <w:rsid w:val="00A436D0"/>
    <w:rsid w:val="00B07340"/>
    <w:rsid w:val="00B17EEA"/>
    <w:rsid w:val="00B229D3"/>
    <w:rsid w:val="00B24231"/>
    <w:rsid w:val="00B303C8"/>
    <w:rsid w:val="00B60397"/>
    <w:rsid w:val="00B61E78"/>
    <w:rsid w:val="00B84ED6"/>
    <w:rsid w:val="00BA6815"/>
    <w:rsid w:val="00BB0E30"/>
    <w:rsid w:val="00BB30FC"/>
    <w:rsid w:val="00C15761"/>
    <w:rsid w:val="00C33BFE"/>
    <w:rsid w:val="00C37EFA"/>
    <w:rsid w:val="00C5704C"/>
    <w:rsid w:val="00C8777F"/>
    <w:rsid w:val="00CE6048"/>
    <w:rsid w:val="00DB2FBA"/>
    <w:rsid w:val="00DE6D38"/>
    <w:rsid w:val="00DF02DB"/>
    <w:rsid w:val="00DF080C"/>
    <w:rsid w:val="00DF63F9"/>
    <w:rsid w:val="00E61872"/>
    <w:rsid w:val="00EF3F00"/>
    <w:rsid w:val="00F16ABD"/>
    <w:rsid w:val="00F26DAA"/>
    <w:rsid w:val="00F84280"/>
    <w:rsid w:val="00F859F3"/>
    <w:rsid w:val="00FD48DE"/>
    <w:rsid w:val="00FE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D0FF8"/>
  <w15:chartTrackingRefBased/>
  <w15:docId w15:val="{5E693A0F-FD4D-4877-9D94-97DCA91B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3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03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03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03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03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03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03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03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3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3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03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03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03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03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03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03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03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03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03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03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03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03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03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0397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60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2A5D9A"/>
    <w:pPr>
      <w:suppressAutoHyphens/>
      <w:ind w:left="708"/>
    </w:pPr>
    <w:rPr>
      <w:rFonts w:eastAsia="Calibri"/>
      <w:lang w:eastAsia="ar-SA"/>
    </w:rPr>
  </w:style>
  <w:style w:type="paragraph" w:styleId="Nagwek">
    <w:name w:val="header"/>
    <w:basedOn w:val="Normalny"/>
    <w:link w:val="NagwekZnak"/>
    <w:unhideWhenUsed/>
    <w:rsid w:val="00216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6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9449BB"/>
  </w:style>
  <w:style w:type="character" w:styleId="Odwoaniedokomentarza">
    <w:name w:val="annotation reference"/>
    <w:basedOn w:val="Domylnaczcionkaakapitu"/>
    <w:uiPriority w:val="99"/>
    <w:unhideWhenUsed/>
    <w:rsid w:val="00295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E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E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E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2182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Kwiatek</dc:creator>
  <cp:keywords/>
  <dc:description/>
  <cp:lastModifiedBy>Michal Knapik</cp:lastModifiedBy>
  <cp:revision>2</cp:revision>
  <dcterms:created xsi:type="dcterms:W3CDTF">2025-08-08T01:42:00Z</dcterms:created>
  <dcterms:modified xsi:type="dcterms:W3CDTF">2025-08-08T01:42:00Z</dcterms:modified>
</cp:coreProperties>
</file>